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3B4" w:rsidRDefault="008E23B4" w:rsidP="008E23B4">
      <w:pPr>
        <w:spacing w:after="0" w:line="240" w:lineRule="auto"/>
        <w:jc w:val="center"/>
        <w:rPr>
          <w:rFonts w:cs="B Nazanin" w:hint="cs"/>
          <w:b/>
          <w:bCs/>
          <w:i/>
          <w:iCs/>
          <w:sz w:val="36"/>
          <w:szCs w:val="36"/>
          <w:rtl/>
        </w:rPr>
      </w:pPr>
    </w:p>
    <w:p w:rsidR="004E6C2C" w:rsidRPr="008E23B4" w:rsidRDefault="004E6C2C" w:rsidP="008E23B4">
      <w:pPr>
        <w:spacing w:after="0" w:line="240" w:lineRule="auto"/>
        <w:jc w:val="center"/>
        <w:rPr>
          <w:rFonts w:cs="B Nazanin"/>
          <w:b/>
          <w:bCs/>
          <w:i/>
          <w:iCs/>
          <w:sz w:val="36"/>
          <w:szCs w:val="36"/>
          <w:rtl/>
        </w:rPr>
      </w:pPr>
      <w:r w:rsidRPr="008E23B4">
        <w:rPr>
          <w:rFonts w:cs="B Nazanin" w:hint="cs"/>
          <w:b/>
          <w:bCs/>
          <w:i/>
          <w:iCs/>
          <w:sz w:val="36"/>
          <w:szCs w:val="36"/>
          <w:rtl/>
        </w:rPr>
        <w:t>نقش اجرای طرح</w:t>
      </w:r>
      <w:r w:rsidRPr="008E23B4">
        <w:rPr>
          <w:rFonts w:cs="B Nazanin" w:hint="cs"/>
          <w:b/>
          <w:bCs/>
          <w:i/>
          <w:iCs/>
          <w:sz w:val="36"/>
          <w:szCs w:val="36"/>
          <w:rtl/>
        </w:rPr>
        <w:softHyphen/>
        <w:t>های بهسازی شهری درا</w:t>
      </w:r>
      <w:r w:rsidR="008E23B4">
        <w:rPr>
          <w:rFonts w:cs="B Nazanin" w:hint="cs"/>
          <w:b/>
          <w:bCs/>
          <w:i/>
          <w:iCs/>
          <w:sz w:val="36"/>
          <w:szCs w:val="36"/>
          <w:rtl/>
        </w:rPr>
        <w:t>ر</w:t>
      </w:r>
      <w:r w:rsidRPr="008E23B4">
        <w:rPr>
          <w:rFonts w:cs="B Nazanin" w:hint="cs"/>
          <w:b/>
          <w:bCs/>
          <w:i/>
          <w:iCs/>
          <w:sz w:val="36"/>
          <w:szCs w:val="36"/>
          <w:rtl/>
        </w:rPr>
        <w:t>تقای پیاده</w:t>
      </w:r>
      <w:r w:rsidRPr="008E23B4">
        <w:rPr>
          <w:rFonts w:cs="B Nazanin" w:hint="cs"/>
          <w:b/>
          <w:bCs/>
          <w:i/>
          <w:iCs/>
          <w:sz w:val="36"/>
          <w:szCs w:val="36"/>
          <w:rtl/>
        </w:rPr>
        <w:softHyphen/>
        <w:t>راهواری بافت کهن شهرها</w:t>
      </w:r>
      <w:r w:rsidRPr="008E23B4">
        <w:rPr>
          <w:rStyle w:val="FootnoteReference"/>
          <w:rFonts w:cs="B Nazanin"/>
          <w:i/>
          <w:iCs/>
          <w:sz w:val="36"/>
          <w:szCs w:val="36"/>
          <w:rtl/>
        </w:rPr>
        <w:footnoteReference w:id="2"/>
      </w:r>
    </w:p>
    <w:p w:rsidR="004E6C2C" w:rsidRPr="008E23B4" w:rsidRDefault="004E6C2C" w:rsidP="008E23B4">
      <w:pPr>
        <w:spacing w:after="0" w:line="240" w:lineRule="auto"/>
        <w:jc w:val="center"/>
        <w:rPr>
          <w:rFonts w:cs="B Nazanin"/>
          <w:i/>
          <w:iCs/>
          <w:sz w:val="36"/>
          <w:szCs w:val="36"/>
          <w:rtl/>
        </w:rPr>
      </w:pPr>
      <w:r w:rsidRPr="008E23B4">
        <w:rPr>
          <w:rFonts w:cs="B Nazanin" w:hint="cs"/>
          <w:b/>
          <w:bCs/>
          <w:i/>
          <w:iCs/>
          <w:sz w:val="36"/>
          <w:szCs w:val="36"/>
          <w:rtl/>
        </w:rPr>
        <w:t>نمونه موردی: مرکز تاریخی شهر کرمانشاه</w:t>
      </w:r>
      <w:r w:rsidRPr="008E23B4">
        <w:rPr>
          <w:rFonts w:ascii="Arial" w:hAnsi="Arial" w:cs="B Nazanin"/>
          <w:i/>
          <w:iCs/>
          <w:sz w:val="36"/>
          <w:szCs w:val="36"/>
        </w:rPr>
        <w:t>‬‬‬‬‬</w:t>
      </w:r>
    </w:p>
    <w:p w:rsidR="008E23B4" w:rsidRDefault="00BA6DBC" w:rsidP="008E23B4">
      <w:pPr>
        <w:pStyle w:val="NormalWeb"/>
        <w:bidi/>
        <w:spacing w:before="0" w:beforeAutospacing="0" w:after="0" w:afterAutospacing="0"/>
        <w:jc w:val="center"/>
        <w:rPr>
          <w:rFonts w:cs="B Mitra"/>
          <w:b/>
          <w:bCs/>
          <w:i/>
          <w:iCs/>
          <w:sz w:val="28"/>
          <w:szCs w:val="28"/>
          <w:rtl/>
        </w:rPr>
      </w:pPr>
      <w:r w:rsidRPr="00BA6DBC">
        <w:rPr>
          <w:rFonts w:cs="B Mitra" w:hint="cs"/>
          <w:b/>
          <w:bCs/>
          <w:i/>
          <w:iCs/>
          <w:sz w:val="28"/>
          <w:szCs w:val="28"/>
          <w:rtl/>
        </w:rPr>
        <w:t>زندگی</w:t>
      </w:r>
      <w:r w:rsidR="00A475A1">
        <w:rPr>
          <w:rFonts w:cs="B Mitra" w:hint="cs"/>
          <w:b/>
          <w:bCs/>
          <w:i/>
          <w:iCs/>
          <w:sz w:val="28"/>
          <w:szCs w:val="28"/>
          <w:rtl/>
        </w:rPr>
        <w:t xml:space="preserve"> </w:t>
      </w:r>
      <w:r w:rsidRPr="00BA6DBC">
        <w:rPr>
          <w:rFonts w:cs="B Mitra" w:hint="cs"/>
          <w:b/>
          <w:bCs/>
          <w:i/>
          <w:iCs/>
          <w:sz w:val="28"/>
          <w:szCs w:val="28"/>
          <w:rtl/>
        </w:rPr>
        <w:t>پیاده</w:t>
      </w:r>
      <w:r w:rsidR="00A475A1">
        <w:rPr>
          <w:rFonts w:cs="B Mitra" w:hint="cs"/>
          <w:b/>
          <w:bCs/>
          <w:i/>
          <w:iCs/>
          <w:sz w:val="28"/>
          <w:szCs w:val="28"/>
          <w:rtl/>
        </w:rPr>
        <w:t xml:space="preserve"> </w:t>
      </w:r>
      <w:r w:rsidRPr="00BA6DBC">
        <w:rPr>
          <w:rFonts w:cs="B Mitra" w:hint="cs"/>
          <w:b/>
          <w:bCs/>
          <w:i/>
          <w:iCs/>
          <w:sz w:val="28"/>
          <w:szCs w:val="28"/>
          <w:rtl/>
        </w:rPr>
        <w:t>وحیات</w:t>
      </w:r>
      <w:r w:rsidR="00A475A1">
        <w:rPr>
          <w:rFonts w:cs="B Mitra" w:hint="cs"/>
          <w:b/>
          <w:bCs/>
          <w:i/>
          <w:iCs/>
          <w:sz w:val="28"/>
          <w:szCs w:val="28"/>
          <w:rtl/>
        </w:rPr>
        <w:t xml:space="preserve"> </w:t>
      </w:r>
      <w:r w:rsidRPr="00BA6DBC">
        <w:rPr>
          <w:rFonts w:cs="B Mitra" w:hint="cs"/>
          <w:b/>
          <w:bCs/>
          <w:i/>
          <w:iCs/>
          <w:sz w:val="28"/>
          <w:szCs w:val="28"/>
          <w:rtl/>
        </w:rPr>
        <w:t>اجتماعی</w:t>
      </w:r>
      <w:r w:rsidR="00A475A1">
        <w:rPr>
          <w:rFonts w:cs="B Mitra" w:hint="cs"/>
          <w:b/>
          <w:bCs/>
          <w:i/>
          <w:iCs/>
          <w:sz w:val="28"/>
          <w:szCs w:val="28"/>
          <w:rtl/>
        </w:rPr>
        <w:t xml:space="preserve"> </w:t>
      </w:r>
      <w:r w:rsidRPr="00BA6DBC">
        <w:rPr>
          <w:rFonts w:cs="B Mitra" w:hint="cs"/>
          <w:b/>
          <w:bCs/>
          <w:i/>
          <w:iCs/>
          <w:sz w:val="28"/>
          <w:szCs w:val="28"/>
          <w:rtl/>
        </w:rPr>
        <w:t>شهر</w:t>
      </w:r>
    </w:p>
    <w:p w:rsidR="00BA6DBC" w:rsidRPr="008E23B4" w:rsidRDefault="00BA6DBC" w:rsidP="00BA6DBC">
      <w:pPr>
        <w:pStyle w:val="NormalWeb"/>
        <w:bidi/>
        <w:spacing w:before="0" w:beforeAutospacing="0" w:after="0" w:afterAutospacing="0"/>
        <w:jc w:val="center"/>
        <w:rPr>
          <w:rFonts w:cs="B Mitra"/>
          <w:b/>
          <w:bCs/>
          <w:i/>
          <w:iCs/>
          <w:sz w:val="28"/>
          <w:szCs w:val="28"/>
          <w:rtl/>
        </w:rPr>
      </w:pPr>
    </w:p>
    <w:p w:rsidR="008E23B4" w:rsidRDefault="004E6C2C" w:rsidP="00DE1A63">
      <w:pPr>
        <w:spacing w:after="0" w:line="240" w:lineRule="auto"/>
        <w:ind w:hanging="46"/>
        <w:jc w:val="lowKashida"/>
        <w:rPr>
          <w:rFonts w:cs="B Mitra"/>
          <w:i/>
          <w:iCs/>
        </w:rPr>
      </w:pPr>
      <w:r w:rsidRPr="008E23B4">
        <w:rPr>
          <w:rFonts w:cs="B Mitra" w:hint="cs"/>
          <w:i/>
          <w:iCs/>
          <w:rtl/>
        </w:rPr>
        <w:t>دکتر محمدجواد مهدوی</w:t>
      </w:r>
      <w:r w:rsidRPr="008E23B4">
        <w:rPr>
          <w:rFonts w:cs="B Mitra" w:hint="eastAsia"/>
          <w:i/>
          <w:iCs/>
          <w:cs/>
        </w:rPr>
        <w:t>‎</w:t>
      </w:r>
      <w:r w:rsidRPr="008E23B4">
        <w:rPr>
          <w:rFonts w:cs="B Mitra" w:hint="cs"/>
          <w:i/>
          <w:iCs/>
          <w:rtl/>
        </w:rPr>
        <w:t>نژاد</w:t>
      </w:r>
      <w:r w:rsidRPr="008E23B4">
        <w:rPr>
          <w:rFonts w:cs="B Mitra" w:hint="cs"/>
          <w:i/>
          <w:iCs/>
        </w:rPr>
        <w:sym w:font="Symbol" w:char="F02A"/>
      </w:r>
    </w:p>
    <w:p w:rsidR="00DE1A63" w:rsidRPr="00DE1A63" w:rsidRDefault="00DE1A63" w:rsidP="00DE1A63">
      <w:pPr>
        <w:pStyle w:val="NormalWeb"/>
        <w:bidi/>
        <w:spacing w:before="0" w:beforeAutospacing="0" w:after="0" w:afterAutospacing="0"/>
        <w:jc w:val="lowKashida"/>
        <w:rPr>
          <w:rFonts w:cs="B Mitra"/>
          <w:sz w:val="19"/>
          <w:szCs w:val="19"/>
          <w:rtl/>
        </w:rPr>
      </w:pPr>
      <w:r w:rsidRPr="00DE1A63">
        <w:rPr>
          <w:rFonts w:cs="B Mitra" w:hint="cs"/>
          <w:sz w:val="19"/>
          <w:szCs w:val="19"/>
        </w:rPr>
        <w:sym w:font="Symbol" w:char="F02A"/>
      </w:r>
      <w:r w:rsidRPr="00DE1A63">
        <w:rPr>
          <w:rFonts w:cs="B Mitra" w:hint="cs"/>
          <w:sz w:val="19"/>
          <w:szCs w:val="19"/>
          <w:rtl/>
        </w:rPr>
        <w:t>استادیار دانشکده هنر و معماری دانشگاه تربیت مدرس، تهران، ایران</w:t>
      </w:r>
      <w:r w:rsidRPr="00DE1A63">
        <w:rPr>
          <w:rFonts w:cs="B Mitra" w:hint="cs"/>
          <w:sz w:val="19"/>
          <w:szCs w:val="19"/>
          <w:rtl/>
        </w:rPr>
        <w:tab/>
      </w:r>
      <w:r w:rsidRPr="00DE1A63">
        <w:rPr>
          <w:rFonts w:cs="B Mitra" w:hint="cs"/>
          <w:sz w:val="19"/>
          <w:szCs w:val="19"/>
          <w:rtl/>
        </w:rPr>
        <w:tab/>
      </w:r>
      <w:r w:rsidRPr="00DE1A63">
        <w:rPr>
          <w:rFonts w:cs="B Mitra" w:hint="cs"/>
          <w:sz w:val="19"/>
          <w:szCs w:val="19"/>
          <w:rtl/>
        </w:rPr>
        <w:tab/>
      </w:r>
      <w:r w:rsidRPr="00DE1A63">
        <w:rPr>
          <w:rFonts w:cs="B Mitra" w:hint="cs"/>
          <w:sz w:val="19"/>
          <w:szCs w:val="19"/>
          <w:rtl/>
        </w:rPr>
        <w:tab/>
      </w:r>
      <w:hyperlink r:id="rId8" w:history="1">
        <w:r w:rsidRPr="00DE1A63">
          <w:rPr>
            <w:rFonts w:cs="B Mitra"/>
            <w:sz w:val="19"/>
            <w:szCs w:val="19"/>
          </w:rPr>
          <w:t>Mahdavinejad@modares.ac.ir</w:t>
        </w:r>
      </w:hyperlink>
    </w:p>
    <w:p w:rsidR="008E23B4" w:rsidRDefault="004E6C2C" w:rsidP="00DE1A63">
      <w:pPr>
        <w:spacing w:after="0" w:line="240" w:lineRule="auto"/>
        <w:ind w:hanging="46"/>
        <w:jc w:val="lowKashida"/>
        <w:rPr>
          <w:rFonts w:cs="B Mitra"/>
          <w:i/>
          <w:iCs/>
          <w:rtl/>
        </w:rPr>
      </w:pPr>
      <w:r w:rsidRPr="008E23B4">
        <w:rPr>
          <w:rFonts w:cs="B Mitra" w:hint="cs"/>
          <w:i/>
          <w:iCs/>
          <w:rtl/>
        </w:rPr>
        <w:t>مهندس معین آقایی</w:t>
      </w:r>
      <w:r w:rsidRPr="008E23B4">
        <w:rPr>
          <w:rFonts w:cs="B Mitra" w:hint="eastAsia"/>
          <w:i/>
          <w:iCs/>
          <w:cs/>
        </w:rPr>
        <w:t>‎</w:t>
      </w:r>
      <w:r w:rsidRPr="008E23B4">
        <w:rPr>
          <w:rFonts w:cs="B Mitra" w:hint="cs"/>
          <w:i/>
          <w:iCs/>
          <w:rtl/>
        </w:rPr>
        <w:t>مهر</w:t>
      </w:r>
      <w:r w:rsidRPr="008E23B4">
        <w:rPr>
          <w:rFonts w:cs="B Mitra" w:hint="cs"/>
          <w:i/>
          <w:iCs/>
        </w:rPr>
        <w:sym w:font="Symbol" w:char="F02A"/>
      </w:r>
      <w:r w:rsidRPr="008E23B4">
        <w:rPr>
          <w:rFonts w:cs="B Mitra" w:hint="cs"/>
          <w:i/>
          <w:iCs/>
        </w:rPr>
        <w:sym w:font="Symbol" w:char="F02A"/>
      </w:r>
    </w:p>
    <w:p w:rsidR="00DE1A63" w:rsidRPr="00DE1A63" w:rsidRDefault="00DE1A63" w:rsidP="00BA6DBC">
      <w:pPr>
        <w:pStyle w:val="NormalWeb"/>
        <w:bidi/>
        <w:spacing w:before="0" w:beforeAutospacing="0" w:after="0" w:afterAutospacing="0"/>
        <w:jc w:val="lowKashida"/>
        <w:rPr>
          <w:rFonts w:cs="B Mitra"/>
          <w:sz w:val="19"/>
          <w:szCs w:val="19"/>
          <w:rtl/>
        </w:rPr>
      </w:pPr>
      <w:r w:rsidRPr="00DE1A63">
        <w:rPr>
          <w:rFonts w:cs="B Mitra" w:hint="cs"/>
          <w:sz w:val="19"/>
          <w:szCs w:val="19"/>
        </w:rPr>
        <w:sym w:font="Symbol" w:char="F02A"/>
      </w:r>
      <w:r w:rsidRPr="00DE1A63">
        <w:rPr>
          <w:rFonts w:cs="B Mitra" w:hint="cs"/>
          <w:sz w:val="19"/>
          <w:szCs w:val="19"/>
        </w:rPr>
        <w:sym w:font="Symbol" w:char="F02A"/>
      </w:r>
      <w:r w:rsidRPr="00DE1A63">
        <w:rPr>
          <w:rFonts w:cs="B Mitra" w:hint="cs"/>
          <w:sz w:val="19"/>
          <w:szCs w:val="19"/>
          <w:rtl/>
        </w:rPr>
        <w:t>دانشجوی کارشناسی ارشد معماری، دانشگاه روزبهان، ساری، ایران</w:t>
      </w:r>
      <w:r w:rsidRPr="00DE1A63">
        <w:rPr>
          <w:rFonts w:cs="B Mitra" w:hint="cs"/>
          <w:sz w:val="19"/>
          <w:szCs w:val="19"/>
          <w:rtl/>
        </w:rPr>
        <w:tab/>
      </w:r>
      <w:r w:rsidRPr="00DE1A63">
        <w:rPr>
          <w:rFonts w:cs="B Mitra" w:hint="cs"/>
          <w:sz w:val="19"/>
          <w:szCs w:val="19"/>
          <w:rtl/>
        </w:rPr>
        <w:tab/>
      </w:r>
      <w:r w:rsidRPr="00DE1A63">
        <w:rPr>
          <w:rFonts w:cs="B Mitra" w:hint="cs"/>
          <w:sz w:val="19"/>
          <w:szCs w:val="19"/>
          <w:rtl/>
        </w:rPr>
        <w:tab/>
      </w:r>
      <w:r w:rsidRPr="00DE1A63">
        <w:rPr>
          <w:rFonts w:cs="B Mitra" w:hint="cs"/>
          <w:sz w:val="19"/>
          <w:szCs w:val="19"/>
          <w:rtl/>
        </w:rPr>
        <w:tab/>
      </w:r>
      <w:hyperlink r:id="rId9" w:history="1">
        <w:r w:rsidRPr="00DE1A63">
          <w:rPr>
            <w:rFonts w:cs="B Mitra"/>
            <w:sz w:val="19"/>
            <w:szCs w:val="19"/>
          </w:rPr>
          <w:t>Disa.ag@Gmail.com</w:t>
        </w:r>
      </w:hyperlink>
    </w:p>
    <w:p w:rsidR="004E6C2C" w:rsidRPr="008E23B4" w:rsidRDefault="00493B07" w:rsidP="00DE1A63">
      <w:pPr>
        <w:spacing w:after="0" w:line="240" w:lineRule="auto"/>
        <w:ind w:hanging="46"/>
        <w:jc w:val="lowKashida"/>
        <w:rPr>
          <w:rFonts w:cs="B Mitra"/>
          <w:i/>
          <w:iCs/>
          <w:rtl/>
        </w:rPr>
      </w:pPr>
      <w:r w:rsidRPr="008E23B4">
        <w:rPr>
          <w:rFonts w:cs="B Mitra" w:hint="cs"/>
          <w:i/>
          <w:iCs/>
          <w:rtl/>
        </w:rPr>
        <w:t>مهندس حسین راجی</w:t>
      </w:r>
      <w:r w:rsidRPr="008E23B4">
        <w:rPr>
          <w:rFonts w:cs="B Mitra" w:hint="cs"/>
          <w:i/>
          <w:iCs/>
        </w:rPr>
        <w:sym w:font="Symbol" w:char="F02A"/>
      </w:r>
      <w:r w:rsidRPr="008E23B4">
        <w:rPr>
          <w:rFonts w:cs="B Mitra" w:hint="cs"/>
          <w:i/>
          <w:iCs/>
        </w:rPr>
        <w:sym w:font="Symbol" w:char="F02A"/>
      </w:r>
      <w:r w:rsidRPr="008E23B4">
        <w:rPr>
          <w:rFonts w:cs="B Mitra" w:hint="cs"/>
          <w:i/>
          <w:iCs/>
        </w:rPr>
        <w:sym w:font="Symbol" w:char="F02A"/>
      </w:r>
    </w:p>
    <w:p w:rsidR="00493B07" w:rsidRPr="00DE1A63" w:rsidRDefault="00493B07" w:rsidP="00BA6DBC">
      <w:pPr>
        <w:pStyle w:val="NormalWeb"/>
        <w:bidi/>
        <w:spacing w:before="0" w:beforeAutospacing="0" w:after="0" w:afterAutospacing="0"/>
        <w:jc w:val="lowKashida"/>
        <w:rPr>
          <w:rFonts w:cs="B Mitra"/>
          <w:sz w:val="19"/>
          <w:szCs w:val="19"/>
          <w:rtl/>
          <w:lang w:bidi="fa-IR"/>
        </w:rPr>
      </w:pPr>
      <w:r w:rsidRPr="00DE1A63">
        <w:rPr>
          <w:rFonts w:cs="B Mitra" w:hint="cs"/>
          <w:sz w:val="19"/>
          <w:szCs w:val="19"/>
        </w:rPr>
        <w:sym w:font="Symbol" w:char="F02A"/>
      </w:r>
      <w:r w:rsidR="008A5854" w:rsidRPr="00DE1A63">
        <w:rPr>
          <w:rFonts w:cs="B Mitra" w:hint="cs"/>
          <w:sz w:val="19"/>
          <w:szCs w:val="19"/>
        </w:rPr>
        <w:sym w:font="Symbol" w:char="F02A"/>
      </w:r>
      <w:r w:rsidRPr="00DE1A63">
        <w:rPr>
          <w:rFonts w:cs="B Mitra" w:hint="cs"/>
          <w:sz w:val="19"/>
          <w:szCs w:val="19"/>
        </w:rPr>
        <w:sym w:font="Symbol" w:char="F02A"/>
      </w:r>
      <w:r w:rsidRPr="00DE1A63">
        <w:rPr>
          <w:rFonts w:cs="B Mitra" w:hint="cs"/>
          <w:sz w:val="19"/>
          <w:szCs w:val="19"/>
          <w:rtl/>
        </w:rPr>
        <w:t>دانشجوی کارشناسی ارشد معماری، دانشگاه روزبهان، ساری، ایران</w:t>
      </w:r>
      <w:r w:rsidR="00DE1A63" w:rsidRPr="00DE1A63">
        <w:rPr>
          <w:rFonts w:cs="B Mitra" w:hint="cs"/>
          <w:sz w:val="19"/>
          <w:szCs w:val="19"/>
          <w:rtl/>
        </w:rPr>
        <w:tab/>
      </w:r>
      <w:r w:rsidR="00DE1A63" w:rsidRPr="00DE1A63">
        <w:rPr>
          <w:rFonts w:cs="B Mitra" w:hint="cs"/>
          <w:sz w:val="19"/>
          <w:szCs w:val="19"/>
          <w:rtl/>
        </w:rPr>
        <w:tab/>
      </w:r>
      <w:r w:rsidR="00DE1A63" w:rsidRPr="00DE1A63">
        <w:rPr>
          <w:rFonts w:cs="B Mitra" w:hint="cs"/>
          <w:sz w:val="19"/>
          <w:szCs w:val="19"/>
          <w:rtl/>
        </w:rPr>
        <w:tab/>
      </w:r>
      <w:r w:rsidR="00DE1A63" w:rsidRPr="00DE1A63">
        <w:rPr>
          <w:rFonts w:cs="B Mitra" w:hint="cs"/>
          <w:sz w:val="19"/>
          <w:szCs w:val="19"/>
          <w:rtl/>
        </w:rPr>
        <w:tab/>
      </w:r>
      <w:r w:rsidR="00BA6DBC" w:rsidRPr="00BA6DBC">
        <w:rPr>
          <w:rFonts w:cs="B Mitra"/>
          <w:sz w:val="19"/>
          <w:szCs w:val="19"/>
        </w:rPr>
        <w:t>hosseinraji@yahoo.com</w:t>
      </w:r>
    </w:p>
    <w:p w:rsidR="008A5854" w:rsidRPr="008E23B4" w:rsidRDefault="008A5854" w:rsidP="008E23B4">
      <w:pPr>
        <w:pStyle w:val="NormalWeb"/>
        <w:bidi/>
        <w:spacing w:before="0" w:beforeAutospacing="0" w:after="0" w:afterAutospacing="0"/>
        <w:jc w:val="center"/>
        <w:rPr>
          <w:rFonts w:cs="B Mitra"/>
          <w:sz w:val="18"/>
          <w:szCs w:val="18"/>
          <w:rtl/>
        </w:rPr>
      </w:pPr>
    </w:p>
    <w:p w:rsidR="004E6C2C" w:rsidRPr="008E23B4" w:rsidRDefault="004E6C2C" w:rsidP="008E23B4">
      <w:pPr>
        <w:pStyle w:val="NormalWeb"/>
        <w:bidi/>
        <w:spacing w:before="0" w:beforeAutospacing="0" w:after="0" w:afterAutospacing="0"/>
        <w:jc w:val="center"/>
        <w:rPr>
          <w:rFonts w:cs="B Mitra"/>
          <w:sz w:val="18"/>
          <w:szCs w:val="18"/>
          <w:rtl/>
        </w:rPr>
      </w:pPr>
    </w:p>
    <w:p w:rsidR="004E6C2C" w:rsidRPr="00DE1A63" w:rsidRDefault="004E6C2C" w:rsidP="008E23B4">
      <w:pPr>
        <w:spacing w:after="0" w:line="240" w:lineRule="auto"/>
        <w:rPr>
          <w:rFonts w:cs="B Mitra"/>
          <w:b/>
          <w:bCs/>
          <w:sz w:val="26"/>
          <w:szCs w:val="26"/>
          <w:rtl/>
        </w:rPr>
      </w:pPr>
      <w:r w:rsidRPr="00DE1A63">
        <w:rPr>
          <w:rFonts w:cs="B Mitra" w:hint="cs"/>
          <w:b/>
          <w:bCs/>
          <w:sz w:val="26"/>
          <w:szCs w:val="26"/>
          <w:rtl/>
        </w:rPr>
        <w:t>چکیده</w:t>
      </w:r>
    </w:p>
    <w:p w:rsidR="004E6C2C" w:rsidRPr="00DE1A63" w:rsidRDefault="004E6C2C" w:rsidP="008E23B4">
      <w:pPr>
        <w:spacing w:after="120" w:line="240" w:lineRule="auto"/>
        <w:jc w:val="lowKashida"/>
        <w:rPr>
          <w:rFonts w:cs="B Mitra"/>
          <w:sz w:val="26"/>
          <w:szCs w:val="26"/>
          <w:rtl/>
        </w:rPr>
      </w:pPr>
      <w:r w:rsidRPr="00DE1A63">
        <w:rPr>
          <w:rFonts w:cs="B Mitra" w:hint="cs"/>
          <w:sz w:val="26"/>
          <w:szCs w:val="26"/>
          <w:rtl/>
        </w:rPr>
        <w:t>شهرهای کهن ایران زمین محلی آرام، ایمن و سرزنده بوده</w:t>
      </w:r>
      <w:r w:rsidRPr="00DE1A63">
        <w:rPr>
          <w:rFonts w:cs="B Mitra" w:hint="cs"/>
          <w:sz w:val="26"/>
          <w:szCs w:val="26"/>
          <w:rtl/>
        </w:rPr>
        <w:softHyphen/>
        <w:t>اند که عابرین پیاده و شهروندان با حضور در آنها نوعی زندگی اجتماعی در فضاهای شهری را تجربه می</w:t>
      </w:r>
      <w:r w:rsidRPr="00DE1A63">
        <w:rPr>
          <w:rFonts w:cs="B Mitra" w:hint="cs"/>
          <w:sz w:val="26"/>
          <w:szCs w:val="26"/>
          <w:rtl/>
        </w:rPr>
        <w:softHyphen/>
        <w:t>کردند. در پی توسعه صنعتی و گسترش زندگی ماشینی این بافت</w:t>
      </w:r>
      <w:r w:rsidRPr="00DE1A63">
        <w:rPr>
          <w:rFonts w:cs="B Mitra" w:hint="cs"/>
          <w:sz w:val="26"/>
          <w:szCs w:val="26"/>
          <w:rtl/>
        </w:rPr>
        <w:softHyphen/>
        <w:t>ها به مرور زمان دچار تحولات و آسیب</w:t>
      </w:r>
      <w:r w:rsidRPr="00DE1A63">
        <w:rPr>
          <w:rFonts w:cs="B Mitra" w:hint="cs"/>
          <w:sz w:val="26"/>
          <w:szCs w:val="26"/>
          <w:rtl/>
        </w:rPr>
        <w:softHyphen/>
        <w:t>های فراوانی شده</w:t>
      </w:r>
      <w:r w:rsidRPr="00DE1A63">
        <w:rPr>
          <w:rFonts w:cs="B Mitra" w:hint="cs"/>
          <w:sz w:val="26"/>
          <w:szCs w:val="26"/>
          <w:rtl/>
        </w:rPr>
        <w:softHyphen/>
        <w:t>اند. به وجود آمدن خیابان</w:t>
      </w:r>
      <w:r w:rsidRPr="00DE1A63">
        <w:rPr>
          <w:rFonts w:cs="B Mitra" w:hint="cs"/>
          <w:sz w:val="26"/>
          <w:szCs w:val="26"/>
          <w:rtl/>
        </w:rPr>
        <w:softHyphen/>
        <w:t>های جدید در دوره پهلوی اول و دوم باعث تغییر ساختار کلی قسمت</w:t>
      </w:r>
      <w:r w:rsidRPr="00DE1A63">
        <w:rPr>
          <w:rFonts w:cs="B Mitra" w:hint="cs"/>
          <w:sz w:val="26"/>
          <w:szCs w:val="26"/>
          <w:rtl/>
        </w:rPr>
        <w:softHyphen/>
        <w:t>های قدیمی شهرهای تاریخی ایران گردیده است. به نظر می</w:t>
      </w:r>
      <w:r w:rsidRPr="00DE1A63">
        <w:rPr>
          <w:rFonts w:cs="B Mitra" w:hint="cs"/>
          <w:sz w:val="26"/>
          <w:szCs w:val="26"/>
          <w:rtl/>
        </w:rPr>
        <w:softHyphen/>
        <w:t>رسد این اقدامات موجب گردیده که بسیاری از مراکز تاریخی و باهویت شهرها اهمیت و کیفیت خود را به واسطه کاهش پیاده</w:t>
      </w:r>
      <w:r w:rsidRPr="00DE1A63">
        <w:rPr>
          <w:rFonts w:cs="B Mitra" w:hint="cs"/>
          <w:sz w:val="26"/>
          <w:szCs w:val="26"/>
          <w:rtl/>
        </w:rPr>
        <w:softHyphen/>
        <w:t>راهواری و عبور سریع وسایل نقلیه موتوری از دست داده و تعامل فیزیکی میان مردم شهر و محیط کالبدی اطرافشان، نسبت به گذشته ضعیف شده و آسیب ببیند. مساله کلی حاکم بر چنین اقداماتی سواره</w:t>
      </w:r>
      <w:r w:rsidRPr="00DE1A63">
        <w:rPr>
          <w:rFonts w:cs="B Mitra" w:hint="cs"/>
          <w:sz w:val="26"/>
          <w:szCs w:val="26"/>
          <w:rtl/>
        </w:rPr>
        <w:softHyphen/>
        <w:t>مدار بودن نگاه مداخله در بافت</w:t>
      </w:r>
      <w:r w:rsidRPr="00DE1A63">
        <w:rPr>
          <w:rFonts w:cs="B Mitra" w:hint="cs"/>
          <w:sz w:val="26"/>
          <w:szCs w:val="26"/>
          <w:rtl/>
        </w:rPr>
        <w:softHyphen/>
        <w:t>های تاریخی شهری جهت ارائه راحت</w:t>
      </w:r>
      <w:r w:rsidRPr="00DE1A63">
        <w:rPr>
          <w:rFonts w:cs="B Mitra" w:hint="cs"/>
          <w:sz w:val="26"/>
          <w:szCs w:val="26"/>
          <w:rtl/>
        </w:rPr>
        <w:softHyphen/>
        <w:t>تر خدمات نوین شهری به این مراکز است، در حالی که انتظار می</w:t>
      </w:r>
      <w:r w:rsidRPr="00DE1A63">
        <w:rPr>
          <w:rFonts w:cs="B Mitra" w:hint="cs"/>
          <w:sz w:val="26"/>
          <w:szCs w:val="26"/>
          <w:rtl/>
        </w:rPr>
        <w:softHyphen/>
        <w:t>رود در طرح</w:t>
      </w:r>
      <w:r w:rsidRPr="00DE1A63">
        <w:rPr>
          <w:rFonts w:cs="B Mitra" w:hint="cs"/>
          <w:sz w:val="26"/>
          <w:szCs w:val="26"/>
          <w:rtl/>
        </w:rPr>
        <w:softHyphen/>
        <w:t>های بهسازی شهری رویکردی اتخاذ گردد تا پیاده</w:t>
      </w:r>
      <w:r w:rsidRPr="00DE1A63">
        <w:rPr>
          <w:rFonts w:cs="B Mitra" w:hint="cs"/>
          <w:sz w:val="26"/>
          <w:szCs w:val="26"/>
          <w:rtl/>
        </w:rPr>
        <w:softHyphen/>
        <w:t>راهواری را دوباره به این بافت</w:t>
      </w:r>
      <w:r w:rsidRPr="00DE1A63">
        <w:rPr>
          <w:rFonts w:cs="B Mitra" w:hint="cs"/>
          <w:sz w:val="26"/>
          <w:szCs w:val="26"/>
          <w:rtl/>
        </w:rPr>
        <w:softHyphen/>
        <w:t>ها بازگرداند. از این رو مهم</w:t>
      </w:r>
      <w:r w:rsidRPr="00DE1A63">
        <w:rPr>
          <w:rFonts w:cs="B Mitra" w:hint="cs"/>
          <w:sz w:val="26"/>
          <w:szCs w:val="26"/>
          <w:rtl/>
        </w:rPr>
        <w:softHyphen/>
        <w:t>ترین پرسش</w:t>
      </w:r>
      <w:r w:rsidRPr="00DE1A63">
        <w:rPr>
          <w:rFonts w:cs="B Mitra" w:hint="cs"/>
          <w:sz w:val="26"/>
          <w:szCs w:val="26"/>
          <w:rtl/>
        </w:rPr>
        <w:softHyphen/>
        <w:t>های پژوهش عبارتند از: 1- حضور اتومبیل در بافت قدیم شهرها چه چالش</w:t>
      </w:r>
      <w:r w:rsidRPr="00DE1A63">
        <w:rPr>
          <w:rFonts w:cs="B Mitra" w:hint="cs"/>
          <w:sz w:val="26"/>
          <w:szCs w:val="26"/>
          <w:rtl/>
        </w:rPr>
        <w:softHyphen/>
        <w:t>ها و کاستی</w:t>
      </w:r>
      <w:r w:rsidRPr="00DE1A63">
        <w:rPr>
          <w:rFonts w:cs="B Mitra" w:hint="cs"/>
          <w:sz w:val="26"/>
          <w:szCs w:val="26"/>
          <w:rtl/>
        </w:rPr>
        <w:softHyphen/>
        <w:t>هایی را در کیفیت حیات اجتماعی آن ایجاد کرده است؟ 2- چگونه رویکردی می</w:t>
      </w:r>
      <w:r w:rsidRPr="00DE1A63">
        <w:rPr>
          <w:rFonts w:cs="B Mitra" w:hint="cs"/>
          <w:sz w:val="26"/>
          <w:szCs w:val="26"/>
          <w:rtl/>
        </w:rPr>
        <w:softHyphen/>
        <w:t>تواند در بافت قدیمی شهرها به کار گرفته شود تا علاوه بر ساماندهی شرایط موجود باعث ارتقای پیاده</w:t>
      </w:r>
      <w:r w:rsidRPr="00DE1A63">
        <w:rPr>
          <w:rFonts w:cs="B Mitra" w:hint="cs"/>
          <w:sz w:val="26"/>
          <w:szCs w:val="26"/>
          <w:rtl/>
        </w:rPr>
        <w:softHyphen/>
        <w:t>راهواری در این مجموعه</w:t>
      </w:r>
      <w:r w:rsidRPr="00DE1A63">
        <w:rPr>
          <w:rFonts w:cs="B Mitra" w:hint="cs"/>
          <w:sz w:val="26"/>
          <w:szCs w:val="26"/>
          <w:rtl/>
        </w:rPr>
        <w:softHyphen/>
        <w:t>ها شود؟</w:t>
      </w:r>
    </w:p>
    <w:p w:rsidR="004E6C2C" w:rsidRDefault="004E6C2C" w:rsidP="008E23B4">
      <w:pPr>
        <w:spacing w:after="0" w:line="240" w:lineRule="auto"/>
        <w:jc w:val="lowKashida"/>
        <w:rPr>
          <w:rFonts w:cs="B Mitra"/>
          <w:sz w:val="26"/>
          <w:szCs w:val="26"/>
          <w:rtl/>
        </w:rPr>
      </w:pPr>
      <w:r w:rsidRPr="00DE1A63">
        <w:rPr>
          <w:rFonts w:cs="B Mitra" w:hint="cs"/>
          <w:sz w:val="26"/>
          <w:szCs w:val="26"/>
          <w:rtl/>
        </w:rPr>
        <w:t>برای پاسخ</w:t>
      </w:r>
      <w:r w:rsidRPr="00DE1A63">
        <w:rPr>
          <w:rFonts w:cs="B Mitra" w:hint="cs"/>
          <w:sz w:val="26"/>
          <w:szCs w:val="26"/>
          <w:rtl/>
        </w:rPr>
        <w:softHyphen/>
        <w:t>گویی به پرسش</w:t>
      </w:r>
      <w:r w:rsidRPr="00DE1A63">
        <w:rPr>
          <w:rFonts w:cs="B Mitra" w:hint="cs"/>
          <w:sz w:val="26"/>
          <w:szCs w:val="26"/>
          <w:rtl/>
        </w:rPr>
        <w:softHyphen/>
        <w:t>های این پژوهش نمونه موردی شهر کرمانشاه به صورت هدفمند انتخاب شده و با کمک روش تحقیق کیفی، نظرات شهروندان با ابزار پرسشنامه گردآوری و تحلیل شده است. باعنایت به نظر شهروندان راهبردهایی در جهت ساماندهی و ارتقای پیاده</w:t>
      </w:r>
      <w:r w:rsidRPr="00DE1A63">
        <w:rPr>
          <w:rFonts w:cs="B Mitra" w:hint="cs"/>
          <w:sz w:val="26"/>
          <w:szCs w:val="26"/>
          <w:rtl/>
        </w:rPr>
        <w:softHyphen/>
        <w:t>راهواری بافت قدیمی شهرها مانند آنچه در نمونه موردی کرمانشاه تجربه شده، پیشنهاد می</w:t>
      </w:r>
      <w:r w:rsidRPr="00DE1A63">
        <w:rPr>
          <w:rFonts w:cs="B Mitra" w:hint="cs"/>
          <w:sz w:val="26"/>
          <w:szCs w:val="26"/>
          <w:rtl/>
        </w:rPr>
        <w:softHyphen/>
        <w:t>گردد.</w:t>
      </w:r>
    </w:p>
    <w:p w:rsidR="00DE1A63" w:rsidRDefault="00DE1A63" w:rsidP="008E23B4">
      <w:pPr>
        <w:spacing w:after="0" w:line="240" w:lineRule="auto"/>
        <w:jc w:val="lowKashida"/>
        <w:rPr>
          <w:rFonts w:cs="B Mitra"/>
          <w:sz w:val="26"/>
          <w:szCs w:val="26"/>
          <w:rtl/>
        </w:rPr>
      </w:pPr>
    </w:p>
    <w:p w:rsidR="00DE1A63" w:rsidRPr="00DE1A63" w:rsidRDefault="00DE1A63" w:rsidP="008E23B4">
      <w:pPr>
        <w:spacing w:after="0" w:line="240" w:lineRule="auto"/>
        <w:jc w:val="lowKashida"/>
        <w:rPr>
          <w:rFonts w:cs="B Mitra"/>
          <w:b/>
          <w:bCs/>
          <w:sz w:val="26"/>
          <w:szCs w:val="26"/>
          <w:rtl/>
        </w:rPr>
      </w:pPr>
      <w:r w:rsidRPr="00DE1A63">
        <w:rPr>
          <w:rFonts w:cs="B Mitra" w:hint="cs"/>
          <w:b/>
          <w:bCs/>
          <w:sz w:val="26"/>
          <w:szCs w:val="26"/>
          <w:rtl/>
        </w:rPr>
        <w:t>واژگان کلیدی</w:t>
      </w:r>
    </w:p>
    <w:p w:rsidR="00DE1A63" w:rsidRDefault="004E6C2C" w:rsidP="008E23B4">
      <w:pPr>
        <w:spacing w:after="120" w:line="240" w:lineRule="auto"/>
        <w:jc w:val="lowKashida"/>
        <w:rPr>
          <w:rFonts w:cs="B Mitra"/>
          <w:sz w:val="26"/>
          <w:szCs w:val="26"/>
          <w:rtl/>
        </w:rPr>
      </w:pPr>
      <w:r w:rsidRPr="00DE1A63">
        <w:rPr>
          <w:rFonts w:cs="B Mitra" w:hint="cs"/>
          <w:sz w:val="26"/>
          <w:szCs w:val="26"/>
          <w:rtl/>
        </w:rPr>
        <w:t>پیاده</w:t>
      </w:r>
      <w:r w:rsidRPr="00DE1A63">
        <w:rPr>
          <w:rFonts w:cs="B Mitra" w:hint="cs"/>
          <w:sz w:val="26"/>
          <w:szCs w:val="26"/>
          <w:rtl/>
        </w:rPr>
        <w:softHyphen/>
        <w:t>راهواری،بافت کهن شهرها،زندگی شهری،شهرکرمانشاه</w:t>
      </w:r>
    </w:p>
    <w:p w:rsidR="00DE1A63" w:rsidRDefault="00DE1A63">
      <w:pPr>
        <w:bidi w:val="0"/>
        <w:rPr>
          <w:rFonts w:cs="B Mitra"/>
          <w:sz w:val="26"/>
          <w:szCs w:val="26"/>
          <w:rtl/>
        </w:rPr>
      </w:pPr>
      <w:r>
        <w:rPr>
          <w:rFonts w:cs="B Mitra"/>
          <w:sz w:val="26"/>
          <w:szCs w:val="26"/>
          <w:rtl/>
        </w:rPr>
        <w:br w:type="page"/>
      </w:r>
    </w:p>
    <w:p w:rsidR="00470986" w:rsidRPr="008E23B4" w:rsidRDefault="004E6C2C" w:rsidP="008E23B4">
      <w:pPr>
        <w:pStyle w:val="ListParagraph"/>
        <w:numPr>
          <w:ilvl w:val="0"/>
          <w:numId w:val="1"/>
        </w:numPr>
        <w:spacing w:after="0" w:line="240" w:lineRule="auto"/>
        <w:rPr>
          <w:rFonts w:cs="B Mitra"/>
          <w:b/>
          <w:bCs/>
          <w:sz w:val="26"/>
          <w:szCs w:val="26"/>
        </w:rPr>
      </w:pPr>
      <w:r w:rsidRPr="008E23B4">
        <w:rPr>
          <w:rFonts w:cs="B Mitra" w:hint="cs"/>
          <w:b/>
          <w:bCs/>
          <w:sz w:val="26"/>
          <w:szCs w:val="26"/>
          <w:rtl/>
        </w:rPr>
        <w:lastRenderedPageBreak/>
        <w:t>مقدمه</w:t>
      </w:r>
    </w:p>
    <w:p w:rsidR="00936C3B" w:rsidRPr="008E23B4" w:rsidRDefault="00936C3B" w:rsidP="008E23B4">
      <w:pPr>
        <w:spacing w:line="240" w:lineRule="auto"/>
        <w:jc w:val="lowKashida"/>
        <w:rPr>
          <w:rFonts w:cs="B Mitra"/>
          <w:sz w:val="26"/>
          <w:szCs w:val="26"/>
          <w:rtl/>
        </w:rPr>
      </w:pPr>
      <w:r w:rsidRPr="008E23B4">
        <w:rPr>
          <w:rFonts w:cs="B Mitra" w:hint="cs"/>
          <w:sz w:val="26"/>
          <w:szCs w:val="26"/>
          <w:rtl/>
        </w:rPr>
        <w:t>امروزه مفهوم شهر، به کلی با معنی و مفهوم شهر در گذشته فرق کرده است. شهر امروزی ما مناسبات منطقی و سازنده و تشکل یافته خود را با مفهوم آن در گذشته به تدریج از دست داده و مفهوم جدیدی از شهرنشینی و به تبع آن شهرسازی به جای آن نشسته است. در نوع جدید شهرسازی، شهرهای ما مستقیماً از دگرگونی‌های شهر در غرب و در چارچوب صنعتی شدن آن الگوبرداری شده است. بخصوص محله‌های قدیمی و تاریخی که منشأ جوشش مناسبات سنتی بودند، ظرفیت پذیرش این تحولات را نداشتند</w:t>
      </w:r>
      <w:r w:rsidR="00442B0F" w:rsidRPr="008E23B4">
        <w:rPr>
          <w:rFonts w:cs="B Mitra" w:hint="cs"/>
          <w:sz w:val="26"/>
          <w:szCs w:val="26"/>
          <w:rtl/>
        </w:rPr>
        <w:t>(وحدتی اصل، 1380 :</w:t>
      </w:r>
      <w:r w:rsidR="00EB5653" w:rsidRPr="008E23B4">
        <w:rPr>
          <w:rFonts w:cs="B Mitra" w:hint="cs"/>
          <w:sz w:val="26"/>
          <w:szCs w:val="26"/>
          <w:rtl/>
        </w:rPr>
        <w:t>2-3)</w:t>
      </w:r>
      <w:r w:rsidRPr="008E23B4">
        <w:rPr>
          <w:rFonts w:cs="B Mitra" w:hint="cs"/>
          <w:sz w:val="26"/>
          <w:szCs w:val="26"/>
          <w:rtl/>
        </w:rPr>
        <w:t xml:space="preserve">. توسعه </w:t>
      </w:r>
      <w:r w:rsidR="00841B2B" w:rsidRPr="008E23B4">
        <w:rPr>
          <w:rFonts w:cs="B Mitra" w:hint="cs"/>
          <w:sz w:val="26"/>
          <w:szCs w:val="26"/>
          <w:rtl/>
        </w:rPr>
        <w:t xml:space="preserve">بدون کنترل </w:t>
      </w:r>
      <w:r w:rsidRPr="008E23B4">
        <w:rPr>
          <w:rFonts w:cs="B Mitra" w:hint="cs"/>
          <w:sz w:val="26"/>
          <w:szCs w:val="26"/>
          <w:rtl/>
        </w:rPr>
        <w:t>حاشیه شهرها، براساس مناسبات و نیازهای جدید و مدرن به تدریج بافت</w:t>
      </w:r>
      <w:r w:rsidRPr="008E23B4">
        <w:rPr>
          <w:rFonts w:cs="B Mitra"/>
          <w:sz w:val="26"/>
          <w:szCs w:val="26"/>
          <w:rtl/>
        </w:rPr>
        <w:softHyphen/>
      </w:r>
      <w:r w:rsidRPr="008E23B4">
        <w:rPr>
          <w:rFonts w:cs="B Mitra" w:hint="cs"/>
          <w:sz w:val="26"/>
          <w:szCs w:val="26"/>
          <w:rtl/>
        </w:rPr>
        <w:t xml:space="preserve">های قدیمی را به سوی انزوا و فرسایش </w:t>
      </w:r>
      <w:r w:rsidR="00EB5653" w:rsidRPr="008E23B4">
        <w:rPr>
          <w:rFonts w:cs="B Mitra" w:hint="cs"/>
          <w:sz w:val="26"/>
          <w:szCs w:val="26"/>
          <w:rtl/>
        </w:rPr>
        <w:t>بی</w:t>
      </w:r>
      <w:r w:rsidR="00EB5653" w:rsidRPr="008E23B4">
        <w:rPr>
          <w:rFonts w:cs="B Mitra" w:hint="cs"/>
          <w:sz w:val="26"/>
          <w:szCs w:val="26"/>
          <w:rtl/>
        </w:rPr>
        <w:softHyphen/>
        <w:t>رویه سوق می</w:t>
      </w:r>
      <w:r w:rsidR="00EB5653" w:rsidRPr="008E23B4">
        <w:rPr>
          <w:rFonts w:cs="B Mitra" w:hint="cs"/>
          <w:sz w:val="26"/>
          <w:szCs w:val="26"/>
          <w:rtl/>
        </w:rPr>
        <w:softHyphen/>
        <w:t>داد</w:t>
      </w:r>
      <w:r w:rsidRPr="008E23B4">
        <w:rPr>
          <w:rFonts w:cs="B Mitra" w:hint="cs"/>
          <w:sz w:val="26"/>
          <w:szCs w:val="26"/>
          <w:rtl/>
        </w:rPr>
        <w:t>.</w:t>
      </w:r>
    </w:p>
    <w:p w:rsidR="00936C3B" w:rsidRPr="008E23B4" w:rsidRDefault="00EB5653" w:rsidP="008E23B4">
      <w:pPr>
        <w:spacing w:line="240" w:lineRule="auto"/>
        <w:jc w:val="lowKashida"/>
        <w:rPr>
          <w:rFonts w:cs="B Mitra"/>
          <w:sz w:val="26"/>
          <w:szCs w:val="26"/>
          <w:rtl/>
        </w:rPr>
      </w:pPr>
      <w:r w:rsidRPr="008E23B4">
        <w:rPr>
          <w:rFonts w:cs="B Mitra" w:hint="cs"/>
          <w:sz w:val="26"/>
          <w:szCs w:val="26"/>
          <w:rtl/>
        </w:rPr>
        <w:t>به نظر می</w:t>
      </w:r>
      <w:r w:rsidRPr="008E23B4">
        <w:rPr>
          <w:rFonts w:cs="B Mitra" w:hint="cs"/>
          <w:sz w:val="26"/>
          <w:szCs w:val="26"/>
          <w:rtl/>
        </w:rPr>
        <w:softHyphen/>
        <w:t>رسد مداخلات جدید در بافت</w:t>
      </w:r>
      <w:r w:rsidRPr="008E23B4">
        <w:rPr>
          <w:rFonts w:cs="B Mitra" w:hint="cs"/>
          <w:sz w:val="26"/>
          <w:szCs w:val="26"/>
          <w:rtl/>
        </w:rPr>
        <w:softHyphen/>
        <w:t>ها و مراکز تاریخی و قدیمی شهرها موجب گردیده که بسیاری از فضاهای تاریخی و باهویت شهرها اهمیت و کیفیت خود را به واسطه کاهش پیاده</w:t>
      </w:r>
      <w:r w:rsidRPr="008E23B4">
        <w:rPr>
          <w:rFonts w:cs="B Mitra" w:hint="cs"/>
          <w:sz w:val="26"/>
          <w:szCs w:val="26"/>
          <w:rtl/>
        </w:rPr>
        <w:softHyphen/>
        <w:t>راهواری و عبور سریع وسایل نقلیه موتوری از دست داده و تعامل فیزیکی میان مردم شهر و محیط کالبدی اطرافشان، نسبت به گذشته ضعیف شده و آسیب ببیند.</w:t>
      </w:r>
      <w:r w:rsidR="00417AD6" w:rsidRPr="008E23B4">
        <w:rPr>
          <w:rFonts w:cs="B Mitra" w:hint="cs"/>
          <w:sz w:val="26"/>
          <w:szCs w:val="26"/>
          <w:rtl/>
        </w:rPr>
        <w:t xml:space="preserve"> در طرح</w:t>
      </w:r>
      <w:r w:rsidR="00417AD6" w:rsidRPr="008E23B4">
        <w:rPr>
          <w:rFonts w:cs="B Mitra" w:hint="cs"/>
          <w:sz w:val="26"/>
          <w:szCs w:val="26"/>
          <w:rtl/>
        </w:rPr>
        <w:softHyphen/>
        <w:t>های بهسازی شهری انتظار می</w:t>
      </w:r>
      <w:r w:rsidR="00417AD6" w:rsidRPr="008E23B4">
        <w:rPr>
          <w:rFonts w:cs="B Mitra" w:hint="cs"/>
          <w:sz w:val="26"/>
          <w:szCs w:val="26"/>
          <w:rtl/>
        </w:rPr>
        <w:softHyphen/>
        <w:t xml:space="preserve">رود به جای </w:t>
      </w:r>
      <w:r w:rsidRPr="008E23B4">
        <w:rPr>
          <w:rFonts w:cs="B Mitra" w:hint="cs"/>
          <w:sz w:val="26"/>
          <w:szCs w:val="26"/>
          <w:rtl/>
        </w:rPr>
        <w:t>نگاه</w:t>
      </w:r>
      <w:r w:rsidR="00417AD6" w:rsidRPr="008E23B4">
        <w:rPr>
          <w:rFonts w:cs="B Mitra" w:hint="cs"/>
          <w:sz w:val="26"/>
          <w:szCs w:val="26"/>
          <w:rtl/>
        </w:rPr>
        <w:t xml:space="preserve"> ماشینی عوامل مداخله به</w:t>
      </w:r>
      <w:r w:rsidRPr="008E23B4">
        <w:rPr>
          <w:rFonts w:cs="B Mitra" w:hint="cs"/>
          <w:sz w:val="26"/>
          <w:szCs w:val="26"/>
          <w:rtl/>
        </w:rPr>
        <w:t xml:space="preserve"> بافت</w:t>
      </w:r>
      <w:r w:rsidRPr="008E23B4">
        <w:rPr>
          <w:rFonts w:cs="B Mitra" w:hint="cs"/>
          <w:sz w:val="26"/>
          <w:szCs w:val="26"/>
          <w:rtl/>
        </w:rPr>
        <w:softHyphen/>
        <w:t>های تاریخی شهری جهت ارائه راحت</w:t>
      </w:r>
      <w:r w:rsidRPr="008E23B4">
        <w:rPr>
          <w:rFonts w:cs="B Mitra" w:hint="cs"/>
          <w:sz w:val="26"/>
          <w:szCs w:val="26"/>
          <w:rtl/>
        </w:rPr>
        <w:softHyphen/>
        <w:t>تر خدمات نوین شهری</w:t>
      </w:r>
      <w:r w:rsidR="00417AD6" w:rsidRPr="008E23B4">
        <w:rPr>
          <w:rFonts w:cs="B Mitra" w:hint="cs"/>
          <w:sz w:val="26"/>
          <w:szCs w:val="26"/>
          <w:rtl/>
        </w:rPr>
        <w:t>،</w:t>
      </w:r>
      <w:r w:rsidRPr="008E23B4">
        <w:rPr>
          <w:rFonts w:cs="B Mitra" w:hint="cs"/>
          <w:sz w:val="26"/>
          <w:szCs w:val="26"/>
          <w:rtl/>
        </w:rPr>
        <w:t xml:space="preserve"> رویکردی اتخاذ گردد تا پیاده</w:t>
      </w:r>
      <w:r w:rsidRPr="008E23B4">
        <w:rPr>
          <w:rFonts w:cs="B Mitra" w:hint="cs"/>
          <w:sz w:val="26"/>
          <w:szCs w:val="26"/>
          <w:rtl/>
        </w:rPr>
        <w:softHyphen/>
        <w:t xml:space="preserve">راهواری </w:t>
      </w:r>
      <w:r w:rsidR="00417AD6" w:rsidRPr="008E23B4">
        <w:rPr>
          <w:rFonts w:cs="B Mitra" w:hint="cs"/>
          <w:sz w:val="26"/>
          <w:szCs w:val="26"/>
          <w:rtl/>
        </w:rPr>
        <w:t>و انسان</w:t>
      </w:r>
      <w:r w:rsidR="00417AD6" w:rsidRPr="008E23B4">
        <w:rPr>
          <w:rFonts w:cs="B Mitra" w:hint="cs"/>
          <w:sz w:val="26"/>
          <w:szCs w:val="26"/>
          <w:rtl/>
        </w:rPr>
        <w:softHyphen/>
        <w:t>مداری بار دیگر</w:t>
      </w:r>
      <w:r w:rsidRPr="008E23B4">
        <w:rPr>
          <w:rFonts w:cs="B Mitra" w:hint="cs"/>
          <w:sz w:val="26"/>
          <w:szCs w:val="26"/>
          <w:rtl/>
        </w:rPr>
        <w:t xml:space="preserve"> به این </w:t>
      </w:r>
      <w:r w:rsidR="00417AD6" w:rsidRPr="008E23B4">
        <w:rPr>
          <w:rFonts w:cs="B Mitra" w:hint="cs"/>
          <w:sz w:val="26"/>
          <w:szCs w:val="26"/>
          <w:rtl/>
        </w:rPr>
        <w:t>شهرها بازگرد</w:t>
      </w:r>
      <w:r w:rsidRPr="008E23B4">
        <w:rPr>
          <w:rFonts w:cs="B Mitra" w:hint="cs"/>
          <w:sz w:val="26"/>
          <w:szCs w:val="26"/>
          <w:rtl/>
        </w:rPr>
        <w:t>د.</w:t>
      </w:r>
    </w:p>
    <w:p w:rsidR="004E6C2C" w:rsidRPr="008E23B4" w:rsidRDefault="004E6C2C" w:rsidP="008E23B4">
      <w:pPr>
        <w:pStyle w:val="ListParagraph"/>
        <w:numPr>
          <w:ilvl w:val="0"/>
          <w:numId w:val="1"/>
        </w:numPr>
        <w:spacing w:after="0" w:line="240" w:lineRule="auto"/>
        <w:rPr>
          <w:rFonts w:cs="B Mitra"/>
          <w:b/>
          <w:bCs/>
          <w:sz w:val="26"/>
          <w:szCs w:val="26"/>
        </w:rPr>
      </w:pPr>
      <w:r w:rsidRPr="008E23B4">
        <w:rPr>
          <w:rFonts w:cs="B Mitra" w:hint="cs"/>
          <w:b/>
          <w:bCs/>
          <w:sz w:val="26"/>
          <w:szCs w:val="26"/>
          <w:rtl/>
        </w:rPr>
        <w:t>سوال و روش تحقیق</w:t>
      </w:r>
    </w:p>
    <w:p w:rsidR="00417AD6" w:rsidRPr="008E23B4" w:rsidRDefault="00417AD6" w:rsidP="008E23B4">
      <w:pPr>
        <w:spacing w:line="240" w:lineRule="auto"/>
        <w:jc w:val="lowKashida"/>
        <w:rPr>
          <w:rFonts w:cs="B Mitra"/>
          <w:sz w:val="26"/>
          <w:szCs w:val="26"/>
          <w:rtl/>
        </w:rPr>
      </w:pPr>
      <w:r w:rsidRPr="008E23B4">
        <w:rPr>
          <w:rFonts w:cs="B Mitra" w:hint="cs"/>
          <w:sz w:val="26"/>
          <w:szCs w:val="26"/>
          <w:rtl/>
        </w:rPr>
        <w:t>مهم</w:t>
      </w:r>
      <w:r w:rsidRPr="008E23B4">
        <w:rPr>
          <w:rFonts w:cs="B Mitra" w:hint="cs"/>
          <w:sz w:val="26"/>
          <w:szCs w:val="26"/>
          <w:rtl/>
        </w:rPr>
        <w:softHyphen/>
        <w:t>ترین پرسش</w:t>
      </w:r>
      <w:r w:rsidRPr="008E23B4">
        <w:rPr>
          <w:rFonts w:cs="B Mitra" w:hint="cs"/>
          <w:sz w:val="26"/>
          <w:szCs w:val="26"/>
          <w:rtl/>
        </w:rPr>
        <w:softHyphen/>
        <w:t>های پژوهش عبارتند از:</w:t>
      </w:r>
    </w:p>
    <w:p w:rsidR="00417AD6" w:rsidRPr="008E23B4" w:rsidRDefault="00417AD6" w:rsidP="008E23B4">
      <w:pPr>
        <w:pStyle w:val="ListParagraph"/>
        <w:numPr>
          <w:ilvl w:val="0"/>
          <w:numId w:val="2"/>
        </w:numPr>
        <w:spacing w:line="240" w:lineRule="auto"/>
        <w:jc w:val="lowKashida"/>
        <w:rPr>
          <w:rFonts w:cs="B Mitra"/>
          <w:sz w:val="26"/>
          <w:szCs w:val="26"/>
          <w:rtl/>
        </w:rPr>
      </w:pPr>
      <w:r w:rsidRPr="008E23B4">
        <w:rPr>
          <w:rFonts w:cs="B Mitra" w:hint="cs"/>
          <w:sz w:val="26"/>
          <w:szCs w:val="26"/>
          <w:rtl/>
        </w:rPr>
        <w:t>حضور اتومبیل در بافت قدیم شهرها چه چالش</w:t>
      </w:r>
      <w:r w:rsidRPr="008E23B4">
        <w:rPr>
          <w:rFonts w:cs="B Mitra" w:hint="cs"/>
          <w:sz w:val="26"/>
          <w:szCs w:val="26"/>
          <w:rtl/>
        </w:rPr>
        <w:softHyphen/>
        <w:t>ها و کاستی</w:t>
      </w:r>
      <w:r w:rsidRPr="008E23B4">
        <w:rPr>
          <w:rFonts w:cs="B Mitra" w:hint="cs"/>
          <w:sz w:val="26"/>
          <w:szCs w:val="26"/>
          <w:rtl/>
        </w:rPr>
        <w:softHyphen/>
        <w:t xml:space="preserve">هایی را در کیفیت حیات اجتماعی آن ایجاد کرده است؟ </w:t>
      </w:r>
    </w:p>
    <w:p w:rsidR="00417AD6" w:rsidRPr="008E23B4" w:rsidRDefault="00417AD6" w:rsidP="008E23B4">
      <w:pPr>
        <w:pStyle w:val="ListParagraph"/>
        <w:numPr>
          <w:ilvl w:val="0"/>
          <w:numId w:val="2"/>
        </w:numPr>
        <w:spacing w:line="240" w:lineRule="auto"/>
        <w:jc w:val="lowKashida"/>
        <w:rPr>
          <w:rFonts w:cs="B Mitra"/>
          <w:sz w:val="26"/>
          <w:szCs w:val="26"/>
          <w:rtl/>
        </w:rPr>
      </w:pPr>
      <w:r w:rsidRPr="008E23B4">
        <w:rPr>
          <w:rFonts w:cs="B Mitra" w:hint="cs"/>
          <w:sz w:val="26"/>
          <w:szCs w:val="26"/>
          <w:rtl/>
        </w:rPr>
        <w:t>چگونه رویکردی می</w:t>
      </w:r>
      <w:r w:rsidRPr="008E23B4">
        <w:rPr>
          <w:rFonts w:cs="B Mitra" w:hint="cs"/>
          <w:sz w:val="26"/>
          <w:szCs w:val="26"/>
          <w:rtl/>
        </w:rPr>
        <w:softHyphen/>
        <w:t>تواند در بافت قدیمی شهرها به کار گرفته شود تا علاوه بر ساماندهی شرایط موجود باعث ارتقای پیاده</w:t>
      </w:r>
      <w:r w:rsidRPr="008E23B4">
        <w:rPr>
          <w:rFonts w:cs="B Mitra" w:hint="cs"/>
          <w:sz w:val="26"/>
          <w:szCs w:val="26"/>
          <w:rtl/>
        </w:rPr>
        <w:softHyphen/>
        <w:t>راهواری در این مجموعه</w:t>
      </w:r>
      <w:r w:rsidRPr="008E23B4">
        <w:rPr>
          <w:rFonts w:cs="B Mitra" w:hint="cs"/>
          <w:sz w:val="26"/>
          <w:szCs w:val="26"/>
          <w:rtl/>
        </w:rPr>
        <w:softHyphen/>
        <w:t>ها شود؟</w:t>
      </w:r>
    </w:p>
    <w:p w:rsidR="00417AD6" w:rsidRPr="008E23B4" w:rsidRDefault="00417AD6" w:rsidP="008E23B4">
      <w:pPr>
        <w:spacing w:line="240" w:lineRule="auto"/>
        <w:jc w:val="lowKashida"/>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برای پاسخ</w:t>
      </w:r>
      <w:r w:rsidRPr="008E23B4">
        <w:rPr>
          <w:rFonts w:asciiTheme="minorHAnsi" w:eastAsiaTheme="minorHAnsi" w:hAnsiTheme="minorHAnsi" w:cs="B Mitra" w:hint="cs"/>
          <w:sz w:val="26"/>
          <w:szCs w:val="26"/>
          <w:rtl/>
        </w:rPr>
        <w:softHyphen/>
        <w:t>گویی به پرسش</w:t>
      </w:r>
      <w:r w:rsidRPr="008E23B4">
        <w:rPr>
          <w:rFonts w:asciiTheme="minorHAnsi" w:eastAsiaTheme="minorHAnsi" w:hAnsiTheme="minorHAnsi" w:cs="B Mitra" w:hint="cs"/>
          <w:sz w:val="26"/>
          <w:szCs w:val="26"/>
          <w:rtl/>
        </w:rPr>
        <w:softHyphen/>
        <w:t>های این پژوهش نمونه موردی شهر کرمانشاه به صورت هدفمند انتخاب شده و با کمک روش تحقیق کیفی، نظرات شهروندان با ابزار پرسشنامه گردآوری و تحلیل شده است. باعنایت به نظر شهروندان راهبردهایی در جهت ساماندهی و ارتقای پیاده</w:t>
      </w:r>
      <w:r w:rsidRPr="008E23B4">
        <w:rPr>
          <w:rFonts w:asciiTheme="minorHAnsi" w:eastAsiaTheme="minorHAnsi" w:hAnsiTheme="minorHAnsi" w:cs="B Mitra" w:hint="cs"/>
          <w:sz w:val="26"/>
          <w:szCs w:val="26"/>
          <w:rtl/>
        </w:rPr>
        <w:softHyphen/>
        <w:t>راهواری بافت قدیمی شهرها مانند آنچه در نمونه موردی کرمانشاه تجربه شده، پیشنهاد می</w:t>
      </w:r>
      <w:r w:rsidRPr="008E23B4">
        <w:rPr>
          <w:rFonts w:asciiTheme="minorHAnsi" w:eastAsiaTheme="minorHAnsi" w:hAnsiTheme="minorHAnsi" w:cs="B Mitra" w:hint="cs"/>
          <w:sz w:val="26"/>
          <w:szCs w:val="26"/>
          <w:rtl/>
        </w:rPr>
        <w:softHyphen/>
        <w:t>گردد.</w:t>
      </w:r>
    </w:p>
    <w:p w:rsidR="00AC0302" w:rsidRPr="00092C5E" w:rsidRDefault="00AC0302" w:rsidP="008E23B4">
      <w:pPr>
        <w:pStyle w:val="ListParagraph"/>
        <w:numPr>
          <w:ilvl w:val="0"/>
          <w:numId w:val="1"/>
        </w:numPr>
        <w:spacing w:after="0" w:line="240" w:lineRule="auto"/>
        <w:rPr>
          <w:rFonts w:cs="B Mitra"/>
          <w:b/>
          <w:bCs/>
          <w:sz w:val="24"/>
          <w:szCs w:val="24"/>
        </w:rPr>
      </w:pPr>
      <w:r w:rsidRPr="00092C5E">
        <w:rPr>
          <w:rFonts w:cs="B Mitra" w:hint="cs"/>
          <w:b/>
          <w:bCs/>
          <w:sz w:val="24"/>
          <w:szCs w:val="24"/>
          <w:rtl/>
        </w:rPr>
        <w:t>تغییر ساختارهای شهری و اولویت سواره</w:t>
      </w:r>
    </w:p>
    <w:p w:rsidR="00AC0302" w:rsidRPr="008E23B4" w:rsidRDefault="00AC0302" w:rsidP="008E23B4">
      <w:pPr>
        <w:spacing w:after="0" w:line="240" w:lineRule="auto"/>
        <w:jc w:val="lowKashida"/>
        <w:rPr>
          <w:rFonts w:cs="B Mitra"/>
          <w:sz w:val="26"/>
          <w:szCs w:val="26"/>
          <w:rtl/>
        </w:rPr>
      </w:pPr>
      <w:r w:rsidRPr="008E23B4">
        <w:rPr>
          <w:rFonts w:cs="B Mitra" w:hint="cs"/>
          <w:sz w:val="26"/>
          <w:szCs w:val="26"/>
          <w:rtl/>
        </w:rPr>
        <w:t>در پی تحولات شهرسازی پس از انقلاب صنعتی دو نظریه اتومبیل</w:t>
      </w:r>
      <w:r w:rsidRPr="008E23B4">
        <w:rPr>
          <w:rFonts w:cs="B Mitra"/>
          <w:sz w:val="26"/>
          <w:szCs w:val="26"/>
          <w:rtl/>
        </w:rPr>
        <w:softHyphen/>
      </w:r>
      <w:r w:rsidRPr="008E23B4">
        <w:rPr>
          <w:rFonts w:cs="B Mitra" w:hint="cs"/>
          <w:sz w:val="26"/>
          <w:szCs w:val="26"/>
          <w:rtl/>
        </w:rPr>
        <w:t>محور و پیاده</w:t>
      </w:r>
      <w:r w:rsidRPr="008E23B4">
        <w:rPr>
          <w:rFonts w:cs="B Mitra" w:hint="cs"/>
          <w:sz w:val="26"/>
          <w:szCs w:val="26"/>
          <w:rtl/>
        </w:rPr>
        <w:softHyphen/>
        <w:t>محور در برنامه</w:t>
      </w:r>
      <w:r w:rsidRPr="008E23B4">
        <w:rPr>
          <w:rFonts w:cs="B Mitra"/>
          <w:sz w:val="26"/>
          <w:szCs w:val="26"/>
          <w:rtl/>
        </w:rPr>
        <w:softHyphen/>
      </w:r>
      <w:r w:rsidRPr="008E23B4">
        <w:rPr>
          <w:rFonts w:cs="B Mitra" w:hint="cs"/>
          <w:sz w:val="26"/>
          <w:szCs w:val="26"/>
          <w:rtl/>
        </w:rPr>
        <w:t>ریزی</w:t>
      </w:r>
      <w:r w:rsidRPr="008E23B4">
        <w:rPr>
          <w:rFonts w:cs="B Mitra" w:hint="cs"/>
          <w:sz w:val="26"/>
          <w:szCs w:val="26"/>
          <w:rtl/>
        </w:rPr>
        <w:softHyphen/>
        <w:t>های شهری مطرح گردیده است؛ اگرچه سلطه زندگی ماشینی، توسعه وسایل حمل و نقل شهری و ازدحام و آلودگی مراکز شهری، بسیاری از نظریه</w:t>
      </w:r>
      <w:r w:rsidRPr="008E23B4">
        <w:rPr>
          <w:rFonts w:cs="B Mitra" w:hint="cs"/>
          <w:sz w:val="26"/>
          <w:szCs w:val="26"/>
          <w:rtl/>
        </w:rPr>
        <w:softHyphen/>
        <w:t>پردازان این حوزه را به نقد دگرگونی</w:t>
      </w:r>
      <w:r w:rsidRPr="008E23B4">
        <w:rPr>
          <w:rFonts w:cs="B Mitra" w:hint="cs"/>
          <w:sz w:val="26"/>
          <w:szCs w:val="26"/>
          <w:rtl/>
        </w:rPr>
        <w:softHyphen/>
        <w:t>های ناشی از آن واداشته است. در ادامه مهم</w:t>
      </w:r>
      <w:r w:rsidRPr="008E23B4">
        <w:rPr>
          <w:rFonts w:cs="B Mitra" w:hint="cs"/>
          <w:sz w:val="26"/>
          <w:szCs w:val="26"/>
          <w:rtl/>
        </w:rPr>
        <w:softHyphen/>
        <w:t>ترین منتقدان شهرسازی اتومبیل</w:t>
      </w:r>
      <w:r w:rsidRPr="008E23B4">
        <w:rPr>
          <w:rFonts w:cs="B Mitra"/>
          <w:sz w:val="26"/>
          <w:szCs w:val="26"/>
          <w:rtl/>
        </w:rPr>
        <w:softHyphen/>
      </w:r>
      <w:r w:rsidRPr="008E23B4">
        <w:rPr>
          <w:rFonts w:cs="B Mitra" w:hint="cs"/>
          <w:sz w:val="26"/>
          <w:szCs w:val="26"/>
          <w:rtl/>
        </w:rPr>
        <w:t>محور به اختصار مورد بررسی قرار گرفته</w:t>
      </w:r>
      <w:r w:rsidRPr="008E23B4">
        <w:rPr>
          <w:rFonts w:cs="B Mitra" w:hint="cs"/>
          <w:sz w:val="26"/>
          <w:szCs w:val="26"/>
          <w:rtl/>
        </w:rPr>
        <w:softHyphen/>
        <w:t>اند:</w:t>
      </w:r>
    </w:p>
    <w:p w:rsidR="00AC0302" w:rsidRPr="00092C5E" w:rsidRDefault="00AC0302" w:rsidP="008E23B4">
      <w:pPr>
        <w:spacing w:after="0" w:line="240" w:lineRule="auto"/>
        <w:jc w:val="center"/>
        <w:rPr>
          <w:rFonts w:cs="B Mitra"/>
          <w:sz w:val="20"/>
          <w:szCs w:val="20"/>
          <w:rtl/>
        </w:rPr>
      </w:pPr>
      <w:r w:rsidRPr="00092C5E">
        <w:rPr>
          <w:rFonts w:cs="B Mitra" w:hint="cs"/>
          <w:sz w:val="20"/>
          <w:szCs w:val="20"/>
          <w:rtl/>
        </w:rPr>
        <w:t>جدول1- نظریه پردازان حامی پیاده</w:t>
      </w:r>
      <w:r w:rsidRPr="00092C5E">
        <w:rPr>
          <w:rFonts w:cs="B Mitra" w:hint="cs"/>
          <w:sz w:val="20"/>
          <w:szCs w:val="20"/>
          <w:rtl/>
        </w:rPr>
        <w:softHyphen/>
        <w:t>راهواری و منتقد خیابان</w:t>
      </w:r>
      <w:r w:rsidRPr="00092C5E">
        <w:rPr>
          <w:rFonts w:cs="B Mitra" w:hint="cs"/>
          <w:sz w:val="20"/>
          <w:szCs w:val="20"/>
          <w:rtl/>
        </w:rPr>
        <w:softHyphen/>
        <w:t>کشی</w:t>
      </w:r>
      <w:r w:rsidRPr="00092C5E">
        <w:rPr>
          <w:rFonts w:cs="B Mitra" w:hint="cs"/>
          <w:sz w:val="20"/>
          <w:szCs w:val="20"/>
          <w:rtl/>
        </w:rPr>
        <w:softHyphen/>
        <w:t>های معاصر،</w:t>
      </w:r>
    </w:p>
    <w:p w:rsidR="00AC0302" w:rsidRPr="00092C5E" w:rsidRDefault="00AC0302" w:rsidP="008E23B4">
      <w:pPr>
        <w:spacing w:after="0" w:line="240" w:lineRule="auto"/>
        <w:jc w:val="center"/>
        <w:rPr>
          <w:rFonts w:cs="B Mitra"/>
          <w:sz w:val="20"/>
          <w:szCs w:val="20"/>
          <w:rtl/>
        </w:rPr>
      </w:pPr>
      <w:r w:rsidRPr="00092C5E">
        <w:rPr>
          <w:rFonts w:cs="B Mitra" w:hint="cs"/>
          <w:sz w:val="20"/>
          <w:szCs w:val="20"/>
          <w:rtl/>
        </w:rPr>
        <w:t>منبع: نگارندگان،</w:t>
      </w:r>
      <w:r w:rsidR="00442B0F" w:rsidRPr="00092C5E">
        <w:rPr>
          <w:rFonts w:cs="B Mitra" w:hint="cs"/>
          <w:sz w:val="20"/>
          <w:szCs w:val="20"/>
          <w:rtl/>
        </w:rPr>
        <w:t xml:space="preserve"> ماخذ: کاشانی</w:t>
      </w:r>
      <w:r w:rsidR="00442B0F" w:rsidRPr="00092C5E">
        <w:rPr>
          <w:rFonts w:cs="B Mitra" w:hint="cs"/>
          <w:sz w:val="20"/>
          <w:szCs w:val="20"/>
          <w:rtl/>
        </w:rPr>
        <w:softHyphen/>
        <w:t xml:space="preserve">جو، 1389: </w:t>
      </w:r>
      <w:r w:rsidRPr="00092C5E">
        <w:rPr>
          <w:rFonts w:cs="B Mitra" w:hint="cs"/>
          <w:sz w:val="20"/>
          <w:szCs w:val="20"/>
          <w:rtl/>
        </w:rPr>
        <w:t>104-98</w:t>
      </w:r>
    </w:p>
    <w:tbl>
      <w:tblPr>
        <w:tblStyle w:val="TableGrid"/>
        <w:bidiVisual/>
        <w:tblW w:w="0" w:type="auto"/>
        <w:jc w:val="center"/>
        <w:tblLook w:val="04A0"/>
      </w:tblPr>
      <w:tblGrid>
        <w:gridCol w:w="578"/>
        <w:gridCol w:w="991"/>
        <w:gridCol w:w="536"/>
        <w:gridCol w:w="2585"/>
        <w:gridCol w:w="3659"/>
      </w:tblGrid>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ردیف</w:t>
            </w:r>
          </w:p>
        </w:tc>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نظریه پرداز</w:t>
            </w:r>
          </w:p>
        </w:tc>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سال</w:t>
            </w:r>
          </w:p>
        </w:tc>
        <w:tc>
          <w:tcPr>
            <w:tcW w:w="2585" w:type="dxa"/>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عنوان نظریه/ متن</w:t>
            </w:r>
          </w:p>
        </w:tc>
        <w:tc>
          <w:tcPr>
            <w:tcW w:w="3659" w:type="dxa"/>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مفاهیم کلیدی</w:t>
            </w:r>
          </w:p>
        </w:tc>
      </w:tr>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1</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كاميلوسيت</w:t>
            </w:r>
          </w:p>
        </w:tc>
        <w:tc>
          <w:tcPr>
            <w:tcW w:w="0" w:type="auto"/>
            <w:vAlign w:val="center"/>
          </w:tcPr>
          <w:p w:rsidR="00AC0302" w:rsidRPr="00092C5E" w:rsidRDefault="00AC0302" w:rsidP="008E23B4">
            <w:pPr>
              <w:jc w:val="center"/>
              <w:rPr>
                <w:rFonts w:cs="B Mitra"/>
                <w:sz w:val="20"/>
                <w:szCs w:val="20"/>
                <w:rtl/>
              </w:rPr>
            </w:pPr>
            <w:r w:rsidRPr="00092C5E">
              <w:rPr>
                <w:rFonts w:cs="B Mitra"/>
                <w:sz w:val="20"/>
                <w:szCs w:val="20"/>
                <w:rtl/>
              </w:rPr>
              <w:t>1889</w:t>
            </w:r>
          </w:p>
        </w:tc>
        <w:tc>
          <w:tcPr>
            <w:tcW w:w="2585" w:type="dxa"/>
            <w:vAlign w:val="center"/>
          </w:tcPr>
          <w:p w:rsidR="00AC0302" w:rsidRPr="00092C5E" w:rsidRDefault="00AC0302" w:rsidP="008E23B4">
            <w:pPr>
              <w:jc w:val="center"/>
              <w:rPr>
                <w:rFonts w:cs="B Mitra"/>
                <w:sz w:val="20"/>
                <w:szCs w:val="20"/>
                <w:rtl/>
              </w:rPr>
            </w:pPr>
            <w:r w:rsidRPr="00092C5E">
              <w:rPr>
                <w:rFonts w:cs="B Mitra" w:hint="cs"/>
                <w:sz w:val="20"/>
                <w:szCs w:val="20"/>
                <w:rtl/>
              </w:rPr>
              <w:t>زيباييبصريدرشهرها</w:t>
            </w:r>
          </w:p>
        </w:tc>
        <w:tc>
          <w:tcPr>
            <w:tcW w:w="3659" w:type="dxa"/>
            <w:vAlign w:val="center"/>
          </w:tcPr>
          <w:p w:rsidR="00AC0302" w:rsidRPr="00092C5E" w:rsidRDefault="00AC0302" w:rsidP="008E23B4">
            <w:pPr>
              <w:jc w:val="center"/>
              <w:rPr>
                <w:rFonts w:cs="B Mitra"/>
                <w:sz w:val="20"/>
                <w:szCs w:val="20"/>
                <w:rtl/>
              </w:rPr>
            </w:pPr>
            <w:r w:rsidRPr="00092C5E">
              <w:rPr>
                <w:rFonts w:cs="B Mitra" w:hint="cs"/>
                <w:sz w:val="20"/>
                <w:szCs w:val="20"/>
                <w:rtl/>
              </w:rPr>
              <w:t>تداوم بصری در حرکت پیاده</w:t>
            </w:r>
          </w:p>
        </w:tc>
      </w:tr>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2</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تونيگارنيه</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1917</w:t>
            </w:r>
          </w:p>
        </w:tc>
        <w:tc>
          <w:tcPr>
            <w:tcW w:w="2585" w:type="dxa"/>
            <w:vAlign w:val="center"/>
          </w:tcPr>
          <w:p w:rsidR="00AC0302" w:rsidRPr="00092C5E" w:rsidRDefault="00AC0302" w:rsidP="008E23B4">
            <w:pPr>
              <w:jc w:val="center"/>
              <w:rPr>
                <w:rFonts w:cs="B Mitra"/>
                <w:sz w:val="20"/>
                <w:szCs w:val="20"/>
                <w:rtl/>
              </w:rPr>
            </w:pPr>
            <w:r w:rsidRPr="00092C5E">
              <w:rPr>
                <w:rFonts w:cs="B Mitra" w:hint="cs"/>
                <w:sz w:val="20"/>
                <w:szCs w:val="20"/>
                <w:rtl/>
              </w:rPr>
              <w:t>شهرصنعتي</w:t>
            </w:r>
          </w:p>
        </w:tc>
        <w:tc>
          <w:tcPr>
            <w:tcW w:w="3659" w:type="dxa"/>
            <w:vAlign w:val="center"/>
          </w:tcPr>
          <w:p w:rsidR="00AC0302" w:rsidRPr="00092C5E" w:rsidRDefault="00AC0302" w:rsidP="008E23B4">
            <w:pPr>
              <w:jc w:val="center"/>
              <w:rPr>
                <w:rFonts w:cs="B Mitra"/>
                <w:sz w:val="20"/>
                <w:szCs w:val="20"/>
                <w:rtl/>
              </w:rPr>
            </w:pPr>
            <w:r w:rsidRPr="00092C5E">
              <w:rPr>
                <w:rFonts w:cs="B Mitra" w:hint="cs"/>
                <w:sz w:val="20"/>
                <w:szCs w:val="20"/>
                <w:rtl/>
              </w:rPr>
              <w:t>حفاظتآبوهواييپياده</w:t>
            </w:r>
            <w:r w:rsidRPr="00092C5E">
              <w:rPr>
                <w:rFonts w:cs="B Mitra" w:hint="cs"/>
                <w:sz w:val="20"/>
                <w:szCs w:val="20"/>
                <w:rtl/>
              </w:rPr>
              <w:softHyphen/>
              <w:t>ها،عبورپياده</w:t>
            </w:r>
            <w:r w:rsidRPr="00092C5E">
              <w:rPr>
                <w:rFonts w:cs="B Mitra" w:hint="cs"/>
                <w:sz w:val="20"/>
                <w:szCs w:val="20"/>
                <w:rtl/>
              </w:rPr>
              <w:softHyphen/>
              <w:t>ها ازدرونفضاهايسبز</w:t>
            </w:r>
          </w:p>
        </w:tc>
      </w:tr>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3</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لوييسمامفورد</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1938</w:t>
            </w:r>
          </w:p>
        </w:tc>
        <w:tc>
          <w:tcPr>
            <w:tcW w:w="2585" w:type="dxa"/>
            <w:vAlign w:val="center"/>
          </w:tcPr>
          <w:p w:rsidR="00AC0302" w:rsidRPr="00092C5E" w:rsidRDefault="00AC0302" w:rsidP="008E23B4">
            <w:pPr>
              <w:jc w:val="center"/>
              <w:rPr>
                <w:rFonts w:cs="B Mitra"/>
                <w:sz w:val="20"/>
                <w:szCs w:val="20"/>
                <w:rtl/>
              </w:rPr>
            </w:pPr>
            <w:r w:rsidRPr="00092C5E">
              <w:rPr>
                <w:rFonts w:cs="B Mitra" w:hint="cs"/>
                <w:sz w:val="20"/>
                <w:szCs w:val="20"/>
                <w:rtl/>
              </w:rPr>
              <w:t>فرهنگ شهرها</w:t>
            </w:r>
          </w:p>
        </w:tc>
        <w:tc>
          <w:tcPr>
            <w:tcW w:w="3659" w:type="dxa"/>
            <w:vAlign w:val="center"/>
          </w:tcPr>
          <w:p w:rsidR="00AC0302" w:rsidRPr="00092C5E" w:rsidRDefault="00AC0302" w:rsidP="008E23B4">
            <w:pPr>
              <w:jc w:val="center"/>
              <w:rPr>
                <w:rFonts w:cs="B Mitra"/>
                <w:sz w:val="20"/>
                <w:szCs w:val="20"/>
                <w:rtl/>
              </w:rPr>
            </w:pPr>
            <w:r w:rsidRPr="00092C5E">
              <w:rPr>
                <w:rFonts w:cs="B Mitra" w:hint="cs"/>
                <w:sz w:val="20"/>
                <w:szCs w:val="20"/>
                <w:rtl/>
              </w:rPr>
              <w:t>شهرمكانتبلورفرهنگو دفاعازانساندرمقابلاتومبيل</w:t>
            </w:r>
          </w:p>
        </w:tc>
      </w:tr>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4</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گوردونكالن</w:t>
            </w:r>
          </w:p>
        </w:tc>
        <w:tc>
          <w:tcPr>
            <w:tcW w:w="0" w:type="auto"/>
            <w:vAlign w:val="center"/>
          </w:tcPr>
          <w:p w:rsidR="00AC0302" w:rsidRPr="00092C5E" w:rsidRDefault="00AC0302" w:rsidP="008E23B4">
            <w:pPr>
              <w:jc w:val="center"/>
              <w:rPr>
                <w:rFonts w:cs="B Mitra"/>
                <w:sz w:val="20"/>
                <w:szCs w:val="20"/>
                <w:rtl/>
              </w:rPr>
            </w:pPr>
            <w:r w:rsidRPr="00092C5E">
              <w:rPr>
                <w:rFonts w:cs="B Mitra"/>
                <w:sz w:val="20"/>
                <w:szCs w:val="20"/>
                <w:rtl/>
              </w:rPr>
              <w:t>1961</w:t>
            </w:r>
          </w:p>
        </w:tc>
        <w:tc>
          <w:tcPr>
            <w:tcW w:w="2585" w:type="dxa"/>
            <w:vAlign w:val="center"/>
          </w:tcPr>
          <w:p w:rsidR="00AC0302" w:rsidRPr="00092C5E" w:rsidRDefault="00AC0302" w:rsidP="008E23B4">
            <w:pPr>
              <w:jc w:val="center"/>
              <w:rPr>
                <w:rFonts w:cs="B Mitra"/>
                <w:sz w:val="20"/>
                <w:szCs w:val="20"/>
                <w:rtl/>
              </w:rPr>
            </w:pPr>
            <w:r w:rsidRPr="00092C5E">
              <w:rPr>
                <w:rFonts w:cs="B Mitra" w:hint="cs"/>
                <w:sz w:val="20"/>
                <w:szCs w:val="20"/>
                <w:rtl/>
              </w:rPr>
              <w:t>منظرشهري</w:t>
            </w:r>
          </w:p>
        </w:tc>
        <w:tc>
          <w:tcPr>
            <w:tcW w:w="3659" w:type="dxa"/>
            <w:vAlign w:val="center"/>
          </w:tcPr>
          <w:p w:rsidR="00AC0302" w:rsidRPr="00092C5E" w:rsidRDefault="00AC0302" w:rsidP="008E23B4">
            <w:pPr>
              <w:jc w:val="center"/>
              <w:rPr>
                <w:rFonts w:cs="B Mitra"/>
                <w:sz w:val="20"/>
                <w:szCs w:val="20"/>
                <w:rtl/>
              </w:rPr>
            </w:pPr>
            <w:r w:rsidRPr="00092C5E">
              <w:rPr>
                <w:rFonts w:cs="B Mitra" w:hint="cs"/>
                <w:sz w:val="20"/>
                <w:szCs w:val="20"/>
                <w:rtl/>
              </w:rPr>
              <w:t>توجهبهديدهايمتواليعابر پیاده درطراحيفضاهايشهري</w:t>
            </w:r>
          </w:p>
        </w:tc>
      </w:tr>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5</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جينجيكوبز</w:t>
            </w:r>
          </w:p>
        </w:tc>
        <w:tc>
          <w:tcPr>
            <w:tcW w:w="0" w:type="auto"/>
            <w:vAlign w:val="center"/>
          </w:tcPr>
          <w:p w:rsidR="00AC0302" w:rsidRPr="00092C5E" w:rsidRDefault="00AC0302" w:rsidP="008E23B4">
            <w:pPr>
              <w:jc w:val="center"/>
              <w:rPr>
                <w:rFonts w:cs="B Mitra"/>
                <w:sz w:val="20"/>
                <w:szCs w:val="20"/>
                <w:rtl/>
              </w:rPr>
            </w:pPr>
            <w:r w:rsidRPr="00092C5E">
              <w:rPr>
                <w:rFonts w:cs="B Mitra"/>
                <w:sz w:val="20"/>
                <w:szCs w:val="20"/>
                <w:rtl/>
              </w:rPr>
              <w:t>1961</w:t>
            </w:r>
          </w:p>
        </w:tc>
        <w:tc>
          <w:tcPr>
            <w:tcW w:w="2585" w:type="dxa"/>
            <w:vAlign w:val="center"/>
          </w:tcPr>
          <w:p w:rsidR="00AC0302" w:rsidRPr="00092C5E" w:rsidRDefault="00AC0302" w:rsidP="008E23B4">
            <w:pPr>
              <w:jc w:val="center"/>
              <w:rPr>
                <w:rFonts w:cs="B Mitra"/>
                <w:sz w:val="20"/>
                <w:szCs w:val="20"/>
                <w:rtl/>
              </w:rPr>
            </w:pPr>
            <w:r w:rsidRPr="00092C5E">
              <w:rPr>
                <w:rFonts w:cs="B Mitra" w:hint="cs"/>
                <w:sz w:val="20"/>
                <w:szCs w:val="20"/>
                <w:rtl/>
              </w:rPr>
              <w:t>مرگوزندگيشهرهايبزرگآمريكايي</w:t>
            </w:r>
          </w:p>
        </w:tc>
        <w:tc>
          <w:tcPr>
            <w:tcW w:w="3659" w:type="dxa"/>
            <w:vAlign w:val="center"/>
          </w:tcPr>
          <w:p w:rsidR="00AC0302" w:rsidRPr="00092C5E" w:rsidRDefault="00AC0302" w:rsidP="008E23B4">
            <w:pPr>
              <w:jc w:val="center"/>
              <w:rPr>
                <w:rFonts w:cs="B Mitra"/>
                <w:sz w:val="20"/>
                <w:szCs w:val="20"/>
                <w:rtl/>
              </w:rPr>
            </w:pPr>
            <w:r w:rsidRPr="00092C5E">
              <w:rPr>
                <w:rFonts w:cs="B Mitra" w:hint="cs"/>
                <w:sz w:val="20"/>
                <w:szCs w:val="20"/>
                <w:rtl/>
              </w:rPr>
              <w:t>پيادهروهاعاملايجادامنيتوتقويتتعاملاتاجتماعي</w:t>
            </w:r>
          </w:p>
        </w:tc>
      </w:tr>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6</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اشپرايرگن</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1960</w:t>
            </w:r>
          </w:p>
        </w:tc>
        <w:tc>
          <w:tcPr>
            <w:tcW w:w="2585" w:type="dxa"/>
            <w:vAlign w:val="center"/>
          </w:tcPr>
          <w:p w:rsidR="00AC0302" w:rsidRPr="00092C5E" w:rsidRDefault="00AC0302" w:rsidP="008E23B4">
            <w:pPr>
              <w:jc w:val="center"/>
              <w:rPr>
                <w:rFonts w:cs="B Mitra"/>
                <w:sz w:val="20"/>
                <w:szCs w:val="20"/>
                <w:rtl/>
              </w:rPr>
            </w:pPr>
            <w:r w:rsidRPr="00092C5E">
              <w:rPr>
                <w:rFonts w:cs="B Mitra" w:hint="cs"/>
                <w:sz w:val="20"/>
                <w:szCs w:val="20"/>
                <w:rtl/>
              </w:rPr>
              <w:t>معماريشهرهاوشهرك</w:t>
            </w:r>
            <w:r w:rsidRPr="00092C5E">
              <w:rPr>
                <w:rFonts w:cs="B Mitra" w:hint="cs"/>
                <w:sz w:val="20"/>
                <w:szCs w:val="20"/>
                <w:rtl/>
              </w:rPr>
              <w:softHyphen/>
              <w:t>ها</w:t>
            </w:r>
          </w:p>
        </w:tc>
        <w:tc>
          <w:tcPr>
            <w:tcW w:w="3659" w:type="dxa"/>
            <w:vAlign w:val="center"/>
          </w:tcPr>
          <w:p w:rsidR="00AC0302" w:rsidRPr="00092C5E" w:rsidRDefault="00AC0302" w:rsidP="008E23B4">
            <w:pPr>
              <w:jc w:val="center"/>
              <w:rPr>
                <w:rFonts w:cs="B Mitra"/>
                <w:sz w:val="20"/>
                <w:szCs w:val="20"/>
                <w:rtl/>
              </w:rPr>
            </w:pPr>
            <w:r w:rsidRPr="00092C5E">
              <w:rPr>
                <w:rFonts w:cs="B Mitra" w:hint="cs"/>
                <w:sz w:val="20"/>
                <w:szCs w:val="20"/>
                <w:rtl/>
              </w:rPr>
              <w:t>پيادهرويايجادكنندهبيشترين سطح تماس بايكمكانشهري</w:t>
            </w:r>
          </w:p>
        </w:tc>
      </w:tr>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7</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لارنسهالپرين</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1968</w:t>
            </w:r>
          </w:p>
        </w:tc>
        <w:tc>
          <w:tcPr>
            <w:tcW w:w="2585" w:type="dxa"/>
            <w:vAlign w:val="center"/>
          </w:tcPr>
          <w:p w:rsidR="00AC0302" w:rsidRPr="00092C5E" w:rsidRDefault="00AC0302" w:rsidP="008E23B4">
            <w:pPr>
              <w:jc w:val="center"/>
              <w:rPr>
                <w:rFonts w:cs="B Mitra"/>
                <w:sz w:val="20"/>
                <w:szCs w:val="20"/>
                <w:rtl/>
              </w:rPr>
            </w:pPr>
            <w:r w:rsidRPr="00092C5E">
              <w:rPr>
                <w:rFonts w:cs="B Mitra" w:hint="cs"/>
                <w:sz w:val="20"/>
                <w:szCs w:val="20"/>
                <w:rtl/>
              </w:rPr>
              <w:t>نیویورک؛ مطالعه</w:t>
            </w:r>
            <w:r w:rsidRPr="00092C5E">
              <w:rPr>
                <w:rFonts w:cs="B Mitra" w:hint="cs"/>
                <w:sz w:val="20"/>
                <w:szCs w:val="20"/>
                <w:rtl/>
              </w:rPr>
              <w:softHyphen/>
              <w:t>ايبركيفيت،شخصيت ويژهومعنايفضايبازدرطراحيشهري</w:t>
            </w:r>
          </w:p>
        </w:tc>
        <w:tc>
          <w:tcPr>
            <w:tcW w:w="3659" w:type="dxa"/>
            <w:vAlign w:val="center"/>
          </w:tcPr>
          <w:p w:rsidR="00AC0302" w:rsidRPr="00092C5E" w:rsidRDefault="00AC0302" w:rsidP="008E23B4">
            <w:pPr>
              <w:jc w:val="center"/>
              <w:rPr>
                <w:rFonts w:cs="B Mitra"/>
                <w:sz w:val="20"/>
                <w:szCs w:val="20"/>
                <w:rtl/>
              </w:rPr>
            </w:pPr>
            <w:r w:rsidRPr="00092C5E">
              <w:rPr>
                <w:rFonts w:cs="B Mitra" w:hint="cs"/>
                <w:sz w:val="20"/>
                <w:szCs w:val="20"/>
                <w:rtl/>
              </w:rPr>
              <w:t>اولويتحركتپيادهدرفضايشهري، افزايشكيفيتپياده</w:t>
            </w:r>
            <w:r w:rsidRPr="00092C5E">
              <w:rPr>
                <w:rFonts w:cs="B Mitra" w:hint="cs"/>
                <w:sz w:val="20"/>
                <w:szCs w:val="20"/>
                <w:rtl/>
              </w:rPr>
              <w:softHyphen/>
              <w:t>روي</w:t>
            </w:r>
          </w:p>
        </w:tc>
      </w:tr>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8</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ادموندبيكن</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1968</w:t>
            </w:r>
          </w:p>
        </w:tc>
        <w:tc>
          <w:tcPr>
            <w:tcW w:w="2585" w:type="dxa"/>
            <w:vAlign w:val="center"/>
          </w:tcPr>
          <w:p w:rsidR="00AC0302" w:rsidRPr="00092C5E" w:rsidRDefault="00AC0302" w:rsidP="008E23B4">
            <w:pPr>
              <w:jc w:val="center"/>
              <w:rPr>
                <w:rFonts w:cs="B Mitra"/>
                <w:sz w:val="20"/>
                <w:szCs w:val="20"/>
                <w:rtl/>
              </w:rPr>
            </w:pPr>
            <w:r w:rsidRPr="00092C5E">
              <w:rPr>
                <w:rFonts w:cs="B Mitra" w:hint="cs"/>
                <w:sz w:val="20"/>
                <w:szCs w:val="20"/>
                <w:rtl/>
              </w:rPr>
              <w:t>طراحی شهرها</w:t>
            </w:r>
          </w:p>
        </w:tc>
        <w:tc>
          <w:tcPr>
            <w:tcW w:w="3659" w:type="dxa"/>
            <w:vAlign w:val="center"/>
          </w:tcPr>
          <w:p w:rsidR="00AC0302" w:rsidRPr="00092C5E" w:rsidRDefault="00AC0302" w:rsidP="008E23B4">
            <w:pPr>
              <w:jc w:val="center"/>
              <w:rPr>
                <w:rFonts w:cs="B Mitra"/>
                <w:sz w:val="20"/>
                <w:szCs w:val="20"/>
                <w:rtl/>
              </w:rPr>
            </w:pPr>
            <w:r w:rsidRPr="00092C5E">
              <w:rPr>
                <w:rFonts w:cs="B Mitra" w:hint="cs"/>
                <w:sz w:val="20"/>
                <w:szCs w:val="20"/>
                <w:rtl/>
              </w:rPr>
              <w:t xml:space="preserve">نظامهايحركتيعاملپيونددهندهكل شهر، </w:t>
            </w:r>
            <w:r w:rsidRPr="00092C5E">
              <w:rPr>
                <w:rFonts w:cs="B Mitra" w:hint="cs"/>
                <w:sz w:val="20"/>
                <w:szCs w:val="20"/>
                <w:rtl/>
              </w:rPr>
              <w:lastRenderedPageBreak/>
              <w:t>حركتپيوستهعاملتجربهفضا</w:t>
            </w:r>
          </w:p>
        </w:tc>
      </w:tr>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lastRenderedPageBreak/>
              <w:t>9</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رابكرير</w:t>
            </w:r>
          </w:p>
        </w:tc>
        <w:tc>
          <w:tcPr>
            <w:tcW w:w="0" w:type="auto"/>
            <w:vAlign w:val="center"/>
          </w:tcPr>
          <w:p w:rsidR="00AC0302" w:rsidRPr="00092C5E" w:rsidRDefault="00AC0302" w:rsidP="008E23B4">
            <w:pPr>
              <w:jc w:val="center"/>
              <w:rPr>
                <w:rFonts w:cs="B Mitra"/>
                <w:sz w:val="20"/>
                <w:szCs w:val="20"/>
                <w:rtl/>
              </w:rPr>
            </w:pPr>
            <w:r w:rsidRPr="00092C5E">
              <w:rPr>
                <w:rFonts w:cs="B Mitra"/>
                <w:sz w:val="20"/>
                <w:szCs w:val="20"/>
                <w:rtl/>
              </w:rPr>
              <w:t>1975</w:t>
            </w:r>
          </w:p>
        </w:tc>
        <w:tc>
          <w:tcPr>
            <w:tcW w:w="2585" w:type="dxa"/>
            <w:vAlign w:val="center"/>
          </w:tcPr>
          <w:p w:rsidR="00AC0302" w:rsidRPr="00092C5E" w:rsidRDefault="00AC0302" w:rsidP="008E23B4">
            <w:pPr>
              <w:jc w:val="center"/>
              <w:rPr>
                <w:rFonts w:cs="B Mitra"/>
                <w:sz w:val="20"/>
                <w:szCs w:val="20"/>
                <w:rtl/>
              </w:rPr>
            </w:pPr>
            <w:r w:rsidRPr="00092C5E">
              <w:rPr>
                <w:rFonts w:cs="B Mitra" w:hint="cs"/>
                <w:sz w:val="20"/>
                <w:szCs w:val="20"/>
                <w:rtl/>
              </w:rPr>
              <w:t>فضايشهري</w:t>
            </w:r>
          </w:p>
        </w:tc>
        <w:tc>
          <w:tcPr>
            <w:tcW w:w="3659" w:type="dxa"/>
            <w:vAlign w:val="center"/>
          </w:tcPr>
          <w:p w:rsidR="00AC0302" w:rsidRPr="00092C5E" w:rsidRDefault="00AC0302" w:rsidP="008E23B4">
            <w:pPr>
              <w:jc w:val="center"/>
              <w:rPr>
                <w:rFonts w:cs="B Mitra"/>
                <w:sz w:val="20"/>
                <w:szCs w:val="20"/>
                <w:rtl/>
              </w:rPr>
            </w:pPr>
            <w:r w:rsidRPr="00092C5E">
              <w:rPr>
                <w:rFonts w:cs="B Mitra" w:hint="cs"/>
                <w:sz w:val="20"/>
                <w:szCs w:val="20"/>
                <w:rtl/>
              </w:rPr>
              <w:t>توجهبهعناصروجنبههايكالبديعرصهعموميشهر</w:t>
            </w:r>
          </w:p>
        </w:tc>
      </w:tr>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10</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هيليير</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1996</w:t>
            </w:r>
          </w:p>
        </w:tc>
        <w:tc>
          <w:tcPr>
            <w:tcW w:w="2585" w:type="dxa"/>
            <w:vAlign w:val="center"/>
          </w:tcPr>
          <w:p w:rsidR="00AC0302" w:rsidRPr="00092C5E" w:rsidRDefault="00AC0302" w:rsidP="008E23B4">
            <w:pPr>
              <w:jc w:val="center"/>
              <w:rPr>
                <w:rFonts w:cs="B Mitra"/>
                <w:sz w:val="20"/>
                <w:szCs w:val="20"/>
                <w:rtl/>
              </w:rPr>
            </w:pPr>
            <w:r w:rsidRPr="00092C5E">
              <w:rPr>
                <w:rFonts w:cs="B Mitra" w:hint="cs"/>
                <w:sz w:val="20"/>
                <w:szCs w:val="20"/>
                <w:rtl/>
              </w:rPr>
              <w:t>تحلیل چیدمان فضا</w:t>
            </w:r>
          </w:p>
        </w:tc>
        <w:tc>
          <w:tcPr>
            <w:tcW w:w="3659" w:type="dxa"/>
            <w:vAlign w:val="center"/>
          </w:tcPr>
          <w:p w:rsidR="00AC0302" w:rsidRPr="00092C5E" w:rsidRDefault="00AC0302" w:rsidP="008E23B4">
            <w:pPr>
              <w:jc w:val="center"/>
              <w:rPr>
                <w:rFonts w:cs="B Mitra"/>
                <w:sz w:val="20"/>
                <w:szCs w:val="20"/>
                <w:rtl/>
              </w:rPr>
            </w:pPr>
            <w:r w:rsidRPr="00092C5E">
              <w:rPr>
                <w:rFonts w:cs="B Mitra" w:hint="cs"/>
                <w:sz w:val="20"/>
                <w:szCs w:val="20"/>
                <w:rtl/>
              </w:rPr>
              <w:t>ارتباطميانحركت</w:t>
            </w:r>
            <w:r w:rsidRPr="00092C5E">
              <w:rPr>
                <w:rFonts w:cs="B Mitra"/>
                <w:sz w:val="20"/>
                <w:szCs w:val="20"/>
                <w:rtl/>
              </w:rPr>
              <w:t xml:space="preserve"> (</w:t>
            </w:r>
            <w:r w:rsidRPr="00092C5E">
              <w:rPr>
                <w:rFonts w:cs="B Mitra" w:hint="cs"/>
                <w:sz w:val="20"/>
                <w:szCs w:val="20"/>
                <w:rtl/>
              </w:rPr>
              <w:t>عمدتاپياده</w:t>
            </w:r>
            <w:r w:rsidRPr="00092C5E">
              <w:rPr>
                <w:rFonts w:cs="B Mitra"/>
                <w:sz w:val="20"/>
                <w:szCs w:val="20"/>
                <w:rtl/>
              </w:rPr>
              <w:t xml:space="preserve">) </w:t>
            </w:r>
            <w:r w:rsidRPr="00092C5E">
              <w:rPr>
                <w:rFonts w:cs="B Mitra" w:hint="cs"/>
                <w:sz w:val="20"/>
                <w:szCs w:val="20"/>
                <w:rtl/>
              </w:rPr>
              <w:t>و وضعيتفضاهايشهري</w:t>
            </w:r>
          </w:p>
        </w:tc>
      </w:tr>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11</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حسينبحريني</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1996</w:t>
            </w:r>
          </w:p>
        </w:tc>
        <w:tc>
          <w:tcPr>
            <w:tcW w:w="2585" w:type="dxa"/>
            <w:vAlign w:val="center"/>
          </w:tcPr>
          <w:p w:rsidR="00AC0302" w:rsidRPr="00092C5E" w:rsidRDefault="00AC0302" w:rsidP="008E23B4">
            <w:pPr>
              <w:jc w:val="center"/>
              <w:rPr>
                <w:rFonts w:cs="B Mitra"/>
                <w:sz w:val="20"/>
                <w:szCs w:val="20"/>
                <w:rtl/>
              </w:rPr>
            </w:pPr>
            <w:r w:rsidRPr="00092C5E">
              <w:rPr>
                <w:rFonts w:cs="B Mitra" w:hint="cs"/>
                <w:sz w:val="20"/>
                <w:szCs w:val="20"/>
                <w:rtl/>
              </w:rPr>
              <w:t>تحليلفضاهايشهريدررابطه</w:t>
            </w:r>
          </w:p>
          <w:p w:rsidR="00AC0302" w:rsidRPr="00092C5E" w:rsidRDefault="00AC0302" w:rsidP="008E23B4">
            <w:pPr>
              <w:jc w:val="center"/>
              <w:rPr>
                <w:rFonts w:cs="B Mitra"/>
                <w:sz w:val="20"/>
                <w:szCs w:val="20"/>
                <w:rtl/>
              </w:rPr>
            </w:pPr>
            <w:r w:rsidRPr="00092C5E">
              <w:rPr>
                <w:rFonts w:cs="B Mitra" w:hint="cs"/>
                <w:sz w:val="20"/>
                <w:szCs w:val="20"/>
                <w:rtl/>
              </w:rPr>
              <w:t>باالگوهايرفتاريکاربران</w:t>
            </w:r>
          </w:p>
        </w:tc>
        <w:tc>
          <w:tcPr>
            <w:tcW w:w="3659" w:type="dxa"/>
            <w:vAlign w:val="center"/>
          </w:tcPr>
          <w:p w:rsidR="00AC0302" w:rsidRPr="00092C5E" w:rsidRDefault="00AC0302" w:rsidP="008E23B4">
            <w:pPr>
              <w:jc w:val="center"/>
              <w:rPr>
                <w:rFonts w:cs="B Mitra"/>
                <w:sz w:val="20"/>
                <w:szCs w:val="20"/>
                <w:rtl/>
              </w:rPr>
            </w:pPr>
            <w:r w:rsidRPr="00092C5E">
              <w:rPr>
                <w:rFonts w:cs="B Mitra" w:hint="cs"/>
                <w:sz w:val="20"/>
                <w:szCs w:val="20"/>
                <w:rtl/>
              </w:rPr>
              <w:t>ارائهضوابطمناسبطراحيباتحليلكميوكيفيفضاي خيابان- الگوهايرفتارياستفادهكنندگانب</w:t>
            </w:r>
            <w:r w:rsidR="00AE5194">
              <w:rPr>
                <w:rFonts w:cs="B Mitra" w:hint="cs"/>
                <w:sz w:val="20"/>
                <w:szCs w:val="20"/>
                <w:rtl/>
              </w:rPr>
              <w:t>ه</w:t>
            </w:r>
            <w:r w:rsidR="00AE5194">
              <w:rPr>
                <w:rFonts w:cs="B Mitra" w:hint="cs"/>
                <w:sz w:val="20"/>
                <w:szCs w:val="20"/>
                <w:rtl/>
              </w:rPr>
              <w:softHyphen/>
            </w:r>
            <w:r w:rsidRPr="00092C5E">
              <w:rPr>
                <w:rFonts w:cs="B Mitra" w:hint="cs"/>
                <w:sz w:val="20"/>
                <w:szCs w:val="20"/>
                <w:rtl/>
              </w:rPr>
              <w:t>ويژهعابرانپياده</w:t>
            </w:r>
          </w:p>
        </w:tc>
      </w:tr>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12</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آموسراپاپورت</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1997</w:t>
            </w:r>
          </w:p>
        </w:tc>
        <w:tc>
          <w:tcPr>
            <w:tcW w:w="2585" w:type="dxa"/>
            <w:vAlign w:val="center"/>
          </w:tcPr>
          <w:p w:rsidR="00AC0302" w:rsidRPr="00092C5E" w:rsidRDefault="00AC0302" w:rsidP="008E23B4">
            <w:pPr>
              <w:jc w:val="center"/>
              <w:rPr>
                <w:rFonts w:cs="B Mitra"/>
                <w:sz w:val="20"/>
                <w:szCs w:val="20"/>
                <w:rtl/>
              </w:rPr>
            </w:pPr>
            <w:r w:rsidRPr="00092C5E">
              <w:rPr>
                <w:rFonts w:cs="B Mitra" w:hint="cs"/>
                <w:sz w:val="20"/>
                <w:szCs w:val="20"/>
                <w:rtl/>
              </w:rPr>
              <w:t>جنبههايانسانيفرمشهري</w:t>
            </w:r>
          </w:p>
        </w:tc>
        <w:tc>
          <w:tcPr>
            <w:tcW w:w="3659" w:type="dxa"/>
            <w:vAlign w:val="center"/>
          </w:tcPr>
          <w:p w:rsidR="00AC0302" w:rsidRPr="00092C5E" w:rsidRDefault="00AC0302" w:rsidP="008E23B4">
            <w:pPr>
              <w:jc w:val="center"/>
              <w:rPr>
                <w:rFonts w:cs="B Mitra"/>
                <w:sz w:val="20"/>
                <w:szCs w:val="20"/>
                <w:rtl/>
              </w:rPr>
            </w:pPr>
            <w:r w:rsidRPr="00092C5E">
              <w:rPr>
                <w:rFonts w:cs="B Mitra" w:hint="cs"/>
                <w:sz w:val="20"/>
                <w:szCs w:val="20"/>
                <w:rtl/>
              </w:rPr>
              <w:t>موقعيتغيرانفعاليانساندرمقابلمحيط</w:t>
            </w:r>
          </w:p>
          <w:p w:rsidR="00AC0302" w:rsidRPr="00092C5E" w:rsidRDefault="00AC0302" w:rsidP="008E23B4">
            <w:pPr>
              <w:jc w:val="center"/>
              <w:rPr>
                <w:rFonts w:cs="B Mitra"/>
                <w:sz w:val="20"/>
                <w:szCs w:val="20"/>
                <w:rtl/>
              </w:rPr>
            </w:pPr>
            <w:r w:rsidRPr="00092C5E">
              <w:rPr>
                <w:rFonts w:cs="B Mitra" w:hint="cs"/>
                <w:sz w:val="20"/>
                <w:szCs w:val="20"/>
                <w:rtl/>
              </w:rPr>
              <w:t>جهتيابيعابرانپيادهدرمحيطهايشهري</w:t>
            </w:r>
          </w:p>
        </w:tc>
      </w:tr>
      <w:tr w:rsidR="00AC0302" w:rsidRPr="00092C5E" w:rsidTr="000A2A74">
        <w:trPr>
          <w:jc w:val="center"/>
        </w:trPr>
        <w:tc>
          <w:tcPr>
            <w:tcW w:w="0" w:type="auto"/>
            <w:vAlign w:val="center"/>
          </w:tcPr>
          <w:p w:rsidR="00AC0302" w:rsidRPr="00092C5E" w:rsidRDefault="00AC0302" w:rsidP="008E23B4">
            <w:pPr>
              <w:jc w:val="center"/>
              <w:rPr>
                <w:rFonts w:cs="B Mitra"/>
                <w:b/>
                <w:bCs/>
                <w:sz w:val="20"/>
                <w:szCs w:val="20"/>
                <w:rtl/>
              </w:rPr>
            </w:pPr>
            <w:r w:rsidRPr="00092C5E">
              <w:rPr>
                <w:rFonts w:cs="B Mitra" w:hint="cs"/>
                <w:b/>
                <w:bCs/>
                <w:sz w:val="20"/>
                <w:szCs w:val="20"/>
                <w:rtl/>
              </w:rPr>
              <w:t>13</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مايكلايآرث</w:t>
            </w:r>
          </w:p>
        </w:tc>
        <w:tc>
          <w:tcPr>
            <w:tcW w:w="0" w:type="auto"/>
            <w:vAlign w:val="center"/>
          </w:tcPr>
          <w:p w:rsidR="00AC0302" w:rsidRPr="00092C5E" w:rsidRDefault="00AC0302" w:rsidP="008E23B4">
            <w:pPr>
              <w:jc w:val="center"/>
              <w:rPr>
                <w:rFonts w:cs="B Mitra"/>
                <w:sz w:val="20"/>
                <w:szCs w:val="20"/>
                <w:rtl/>
              </w:rPr>
            </w:pPr>
            <w:r w:rsidRPr="00092C5E">
              <w:rPr>
                <w:rFonts w:cs="B Mitra" w:hint="cs"/>
                <w:sz w:val="20"/>
                <w:szCs w:val="20"/>
                <w:rtl/>
              </w:rPr>
              <w:t>1999</w:t>
            </w:r>
          </w:p>
        </w:tc>
        <w:tc>
          <w:tcPr>
            <w:tcW w:w="2585" w:type="dxa"/>
            <w:vAlign w:val="center"/>
          </w:tcPr>
          <w:p w:rsidR="00AC0302" w:rsidRPr="00092C5E" w:rsidRDefault="00AC0302" w:rsidP="008E23B4">
            <w:pPr>
              <w:jc w:val="center"/>
              <w:rPr>
                <w:rFonts w:cs="B Mitra"/>
                <w:sz w:val="20"/>
                <w:szCs w:val="20"/>
                <w:rtl/>
              </w:rPr>
            </w:pPr>
            <w:r w:rsidRPr="00092C5E">
              <w:rPr>
                <w:rFonts w:cs="B Mitra" w:hint="cs"/>
                <w:sz w:val="20"/>
                <w:szCs w:val="20"/>
                <w:rtl/>
              </w:rPr>
              <w:t>نوپیاده</w:t>
            </w:r>
            <w:r w:rsidRPr="00092C5E">
              <w:rPr>
                <w:rFonts w:cs="B Mitra" w:hint="cs"/>
                <w:sz w:val="20"/>
                <w:szCs w:val="20"/>
                <w:rtl/>
              </w:rPr>
              <w:softHyphen/>
              <w:t>گرایی</w:t>
            </w:r>
          </w:p>
        </w:tc>
        <w:tc>
          <w:tcPr>
            <w:tcW w:w="3659" w:type="dxa"/>
            <w:vAlign w:val="center"/>
          </w:tcPr>
          <w:p w:rsidR="00AC0302" w:rsidRPr="00092C5E" w:rsidRDefault="00AC0302" w:rsidP="008E23B4">
            <w:pPr>
              <w:jc w:val="center"/>
              <w:rPr>
                <w:rFonts w:cs="B Mitra"/>
                <w:sz w:val="20"/>
                <w:szCs w:val="20"/>
                <w:rtl/>
              </w:rPr>
            </w:pPr>
            <w:r w:rsidRPr="00092C5E">
              <w:rPr>
                <w:rFonts w:cs="B Mitra" w:hint="cs"/>
                <w:sz w:val="20"/>
                <w:szCs w:val="20"/>
                <w:rtl/>
              </w:rPr>
              <w:t>تمركزبركاهشياحذفاتومبيلدرفضاهاي شهری</w:t>
            </w:r>
          </w:p>
        </w:tc>
      </w:tr>
    </w:tbl>
    <w:p w:rsidR="004E6C2C" w:rsidRPr="00092C5E" w:rsidRDefault="004E6C2C" w:rsidP="00C33985">
      <w:pPr>
        <w:pStyle w:val="ListParagraph"/>
        <w:numPr>
          <w:ilvl w:val="0"/>
          <w:numId w:val="1"/>
        </w:numPr>
        <w:spacing w:before="240" w:after="0" w:line="240" w:lineRule="auto"/>
        <w:rPr>
          <w:rFonts w:cs="B Mitra"/>
          <w:b/>
          <w:bCs/>
          <w:sz w:val="24"/>
          <w:szCs w:val="24"/>
        </w:rPr>
      </w:pPr>
      <w:r w:rsidRPr="00092C5E">
        <w:rPr>
          <w:rFonts w:cs="B Mitra" w:hint="cs"/>
          <w:b/>
          <w:bCs/>
          <w:sz w:val="24"/>
          <w:szCs w:val="24"/>
          <w:rtl/>
        </w:rPr>
        <w:t>گسترش خیابان</w:t>
      </w:r>
      <w:r w:rsidRPr="00092C5E">
        <w:rPr>
          <w:rFonts w:cs="B Mitra" w:hint="cs"/>
          <w:b/>
          <w:bCs/>
          <w:sz w:val="24"/>
          <w:szCs w:val="24"/>
          <w:rtl/>
        </w:rPr>
        <w:softHyphen/>
        <w:t>ها و شهرسازی جدید</w:t>
      </w:r>
      <w:r w:rsidR="00AC0302" w:rsidRPr="00092C5E">
        <w:rPr>
          <w:rFonts w:cs="B Mitra" w:hint="cs"/>
          <w:b/>
          <w:bCs/>
          <w:sz w:val="24"/>
          <w:szCs w:val="24"/>
          <w:rtl/>
        </w:rPr>
        <w:t xml:space="preserve"> در ایران</w:t>
      </w:r>
    </w:p>
    <w:p w:rsidR="00AB6412" w:rsidRPr="008E23B4" w:rsidRDefault="00AB348D" w:rsidP="008E23B4">
      <w:pPr>
        <w:spacing w:line="240" w:lineRule="auto"/>
        <w:jc w:val="lowKashida"/>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 xml:space="preserve">در ایران، </w:t>
      </w:r>
      <w:r w:rsidR="00AB6412" w:rsidRPr="008E23B4">
        <w:rPr>
          <w:rFonts w:asciiTheme="minorHAnsi" w:eastAsiaTheme="minorHAnsi" w:hAnsiTheme="minorHAnsi" w:cs="B Mitra" w:hint="cs"/>
          <w:sz w:val="26"/>
          <w:szCs w:val="26"/>
          <w:rtl/>
        </w:rPr>
        <w:t>پیرو رویکرد پهلوی، شهر چه به عنوان مظهر کالبدی و چه به عنوان بستر تحولات پیش رو، برای سامان</w:t>
      </w:r>
      <w:r w:rsidR="00AB6412" w:rsidRPr="008E23B4">
        <w:rPr>
          <w:rFonts w:asciiTheme="minorHAnsi" w:eastAsiaTheme="minorHAnsi" w:hAnsiTheme="minorHAnsi" w:cs="B Mitra" w:hint="cs"/>
          <w:sz w:val="26"/>
          <w:szCs w:val="26"/>
          <w:rtl/>
        </w:rPr>
        <w:softHyphen/>
        <w:t xml:space="preserve">یابی در اولویت قرار گرفت. </w:t>
      </w:r>
      <w:r w:rsidRPr="008E23B4">
        <w:rPr>
          <w:rFonts w:asciiTheme="minorHAnsi" w:eastAsiaTheme="minorHAnsi" w:hAnsiTheme="minorHAnsi" w:cs="B Mitra" w:hint="cs"/>
          <w:sz w:val="26"/>
          <w:szCs w:val="26"/>
          <w:rtl/>
        </w:rPr>
        <w:t>در این دوره خیابان</w:t>
      </w:r>
      <w:r w:rsidRPr="008E23B4">
        <w:rPr>
          <w:rFonts w:asciiTheme="minorHAnsi" w:eastAsiaTheme="minorHAnsi" w:hAnsiTheme="minorHAnsi" w:cs="B Mitra" w:hint="cs"/>
          <w:sz w:val="26"/>
          <w:szCs w:val="26"/>
          <w:rtl/>
        </w:rPr>
        <w:softHyphen/>
        <w:t>های تازه احداث مستقیم و عریض بودند، آنچنان سلب که طراح با بهره</w:t>
      </w:r>
      <w:r w:rsidRPr="008E23B4">
        <w:rPr>
          <w:rFonts w:asciiTheme="minorHAnsi" w:eastAsiaTheme="minorHAnsi" w:hAnsiTheme="minorHAnsi" w:cs="B Mitra" w:hint="cs"/>
          <w:sz w:val="26"/>
          <w:szCs w:val="26"/>
          <w:rtl/>
        </w:rPr>
        <w:softHyphen/>
        <w:t>گیری از خط</w:t>
      </w:r>
      <w:r w:rsidRPr="008E23B4">
        <w:rPr>
          <w:rFonts w:asciiTheme="minorHAnsi" w:eastAsiaTheme="minorHAnsi" w:hAnsiTheme="minorHAnsi" w:cs="B Mitra" w:hint="cs"/>
          <w:sz w:val="26"/>
          <w:szCs w:val="26"/>
          <w:rtl/>
        </w:rPr>
        <w:softHyphen/>
        <w:t>کش آن را ترسیم کرده بود. فلکه</w:t>
      </w:r>
      <w:r w:rsidRPr="008E23B4">
        <w:rPr>
          <w:rFonts w:asciiTheme="minorHAnsi" w:eastAsiaTheme="minorHAnsi" w:hAnsiTheme="minorHAnsi" w:cs="B Mitra" w:hint="cs"/>
          <w:sz w:val="26"/>
          <w:szCs w:val="26"/>
          <w:rtl/>
        </w:rPr>
        <w:softHyphen/>
        <w:t>های هندسی در تلاقی راه</w:t>
      </w:r>
      <w:r w:rsidRPr="008E23B4">
        <w:rPr>
          <w:rFonts w:asciiTheme="minorHAnsi" w:eastAsiaTheme="minorHAnsi" w:hAnsiTheme="minorHAnsi" w:cs="B Mitra" w:hint="cs"/>
          <w:sz w:val="26"/>
          <w:szCs w:val="26"/>
          <w:rtl/>
        </w:rPr>
        <w:softHyphen/>
        <w:t>های جدید بودند، گرچه گره</w:t>
      </w:r>
      <w:r w:rsidRPr="008E23B4">
        <w:rPr>
          <w:rFonts w:asciiTheme="minorHAnsi" w:eastAsiaTheme="minorHAnsi" w:hAnsiTheme="minorHAnsi" w:cs="B Mitra" w:hint="cs"/>
          <w:sz w:val="26"/>
          <w:szCs w:val="26"/>
          <w:rtl/>
        </w:rPr>
        <w:softHyphen/>
        <w:t>ها در دوره پیشین نیز بسیار هندسی و راست گوشه بوده</w:t>
      </w:r>
      <w:r w:rsidRPr="008E23B4">
        <w:rPr>
          <w:rFonts w:asciiTheme="minorHAnsi" w:eastAsiaTheme="minorHAnsi" w:hAnsiTheme="minorHAnsi" w:cs="B Mitra" w:hint="cs"/>
          <w:sz w:val="26"/>
          <w:szCs w:val="26"/>
          <w:rtl/>
        </w:rPr>
        <w:softHyphen/>
        <w:t>اند، اما در آن سیما به نشان دادن موقعیت میادین و حسینیه</w:t>
      </w:r>
      <w:r w:rsidRPr="008E23B4">
        <w:rPr>
          <w:rFonts w:asciiTheme="minorHAnsi" w:eastAsiaTheme="minorHAnsi" w:hAnsiTheme="minorHAnsi" w:cs="B Mitra" w:hint="cs"/>
          <w:sz w:val="26"/>
          <w:szCs w:val="26"/>
          <w:rtl/>
        </w:rPr>
        <w:softHyphen/>
        <w:t>ها با دوایری بسنده شده، حال آنکه در سیمای فرم و طراحی محور جدید، فلکه</w:t>
      </w:r>
      <w:r w:rsidRPr="008E23B4">
        <w:rPr>
          <w:rFonts w:asciiTheme="minorHAnsi" w:eastAsiaTheme="minorHAnsi" w:hAnsiTheme="minorHAnsi" w:cs="B Mitra" w:hint="cs"/>
          <w:sz w:val="26"/>
          <w:szCs w:val="26"/>
          <w:rtl/>
        </w:rPr>
        <w:softHyphen/>
        <w:t>ها با استفاده از شابلون تصویر شده</w:t>
      </w:r>
      <w:r w:rsidRPr="008E23B4">
        <w:rPr>
          <w:rFonts w:asciiTheme="minorHAnsi" w:eastAsiaTheme="minorHAnsi" w:hAnsiTheme="minorHAnsi" w:cs="B Mitra" w:hint="cs"/>
          <w:sz w:val="26"/>
          <w:szCs w:val="26"/>
          <w:rtl/>
        </w:rPr>
        <w:softHyphen/>
        <w:t>اند. بسیاری لبه</w:t>
      </w:r>
      <w:r w:rsidRPr="008E23B4">
        <w:rPr>
          <w:rFonts w:asciiTheme="minorHAnsi" w:eastAsiaTheme="minorHAnsi" w:hAnsiTheme="minorHAnsi" w:cs="B Mitra" w:hint="cs"/>
          <w:sz w:val="26"/>
          <w:szCs w:val="26"/>
          <w:rtl/>
        </w:rPr>
        <w:softHyphen/>
        <w:t>ها و بدنه</w:t>
      </w:r>
      <w:r w:rsidRPr="008E23B4">
        <w:rPr>
          <w:rFonts w:asciiTheme="minorHAnsi" w:eastAsiaTheme="minorHAnsi" w:hAnsiTheme="minorHAnsi" w:cs="B Mitra" w:hint="cs"/>
          <w:sz w:val="26"/>
          <w:szCs w:val="26"/>
          <w:rtl/>
        </w:rPr>
        <w:softHyphen/>
        <w:t>ها هم حذف و محلات محو و کم اهمیت گردیدند</w:t>
      </w:r>
      <w:r w:rsidR="003E0119" w:rsidRPr="008E23B4">
        <w:rPr>
          <w:rFonts w:asciiTheme="minorHAnsi" w:eastAsiaTheme="minorHAnsi" w:hAnsiTheme="minorHAnsi" w:cs="B Mitra" w:hint="cs"/>
          <w:sz w:val="26"/>
          <w:szCs w:val="26"/>
          <w:rtl/>
        </w:rPr>
        <w:t>.</w:t>
      </w:r>
      <w:r w:rsidRPr="008E23B4">
        <w:rPr>
          <w:rFonts w:asciiTheme="minorHAnsi" w:eastAsiaTheme="minorHAnsi" w:hAnsiTheme="minorHAnsi" w:cs="B Mitra" w:hint="cs"/>
          <w:sz w:val="26"/>
          <w:szCs w:val="26"/>
          <w:rtl/>
        </w:rPr>
        <w:t xml:space="preserve"> (وحدت</w:t>
      </w:r>
      <w:r w:rsidRPr="008E23B4">
        <w:rPr>
          <w:rFonts w:asciiTheme="minorHAnsi" w:eastAsiaTheme="minorHAnsi" w:hAnsiTheme="minorHAnsi" w:cs="B Mitra" w:hint="cs"/>
          <w:sz w:val="26"/>
          <w:szCs w:val="26"/>
          <w:rtl/>
        </w:rPr>
        <w:softHyphen/>
      </w:r>
      <w:r w:rsidR="00442B0F" w:rsidRPr="008E23B4">
        <w:rPr>
          <w:rFonts w:asciiTheme="minorHAnsi" w:eastAsiaTheme="minorHAnsi" w:hAnsiTheme="minorHAnsi" w:cs="B Mitra" w:hint="cs"/>
          <w:sz w:val="26"/>
          <w:szCs w:val="26"/>
          <w:rtl/>
        </w:rPr>
        <w:t xml:space="preserve">زاد، 1386: </w:t>
      </w:r>
      <w:r w:rsidRPr="008E23B4">
        <w:rPr>
          <w:rFonts w:asciiTheme="minorHAnsi" w:eastAsiaTheme="minorHAnsi" w:hAnsiTheme="minorHAnsi" w:cs="B Mitra" w:hint="cs"/>
          <w:sz w:val="26"/>
          <w:szCs w:val="26"/>
          <w:rtl/>
        </w:rPr>
        <w:t>12)</w:t>
      </w:r>
      <w:r w:rsidR="003E0119" w:rsidRPr="008E23B4">
        <w:rPr>
          <w:rFonts w:asciiTheme="minorHAnsi" w:eastAsiaTheme="minorHAnsi" w:hAnsiTheme="minorHAnsi" w:cs="B Mitra" w:hint="cs"/>
          <w:sz w:val="26"/>
          <w:szCs w:val="26"/>
          <w:rtl/>
        </w:rPr>
        <w:t>در این دوره خیابان</w:t>
      </w:r>
      <w:r w:rsidR="003E0119" w:rsidRPr="008E23B4">
        <w:rPr>
          <w:rFonts w:asciiTheme="minorHAnsi" w:eastAsiaTheme="minorHAnsi" w:hAnsiTheme="minorHAnsi" w:cs="B Mitra" w:hint="cs"/>
          <w:sz w:val="26"/>
          <w:szCs w:val="26"/>
          <w:rtl/>
        </w:rPr>
        <w:softHyphen/>
        <w:t>ها چنان اهمیت می</w:t>
      </w:r>
      <w:r w:rsidR="003E0119" w:rsidRPr="008E23B4">
        <w:rPr>
          <w:rFonts w:asciiTheme="minorHAnsi" w:eastAsiaTheme="minorHAnsi" w:hAnsiTheme="minorHAnsi" w:cs="B Mitra" w:hint="cs"/>
          <w:sz w:val="26"/>
          <w:szCs w:val="26"/>
          <w:rtl/>
        </w:rPr>
        <w:softHyphen/>
        <w:t>یابند که نخستین نقشه تهران در سال 1309 به عنوان «نقشه خیابان</w:t>
      </w:r>
      <w:r w:rsidR="003E0119" w:rsidRPr="008E23B4">
        <w:rPr>
          <w:rFonts w:asciiTheme="minorHAnsi" w:eastAsiaTheme="minorHAnsi" w:hAnsiTheme="minorHAnsi" w:cs="B Mitra" w:hint="cs"/>
          <w:sz w:val="26"/>
          <w:szCs w:val="26"/>
          <w:rtl/>
        </w:rPr>
        <w:softHyphen/>
        <w:t>ها» شناخته می</w:t>
      </w:r>
      <w:r w:rsidR="003E0119" w:rsidRPr="008E23B4">
        <w:rPr>
          <w:rFonts w:asciiTheme="minorHAnsi" w:eastAsiaTheme="minorHAnsi" w:hAnsiTheme="minorHAnsi" w:cs="B Mitra" w:hint="cs"/>
          <w:sz w:val="26"/>
          <w:szCs w:val="26"/>
          <w:rtl/>
        </w:rPr>
        <w:softHyphen/>
        <w:t>شود. کوی و کوچه و راسته بازار و دربند به عنوان شالوده چندعملکردی بافت و شکل</w:t>
      </w:r>
      <w:r w:rsidR="003E0119" w:rsidRPr="008E23B4">
        <w:rPr>
          <w:rFonts w:asciiTheme="minorHAnsi" w:eastAsiaTheme="minorHAnsi" w:hAnsiTheme="minorHAnsi" w:cs="B Mitra" w:hint="cs"/>
          <w:sz w:val="26"/>
          <w:szCs w:val="26"/>
          <w:rtl/>
        </w:rPr>
        <w:softHyphen/>
        <w:t>دهنده لبه</w:t>
      </w:r>
      <w:r w:rsidR="003E0119" w:rsidRPr="008E23B4">
        <w:rPr>
          <w:rFonts w:asciiTheme="minorHAnsi" w:eastAsiaTheme="minorHAnsi" w:hAnsiTheme="minorHAnsi" w:cs="B Mitra" w:hint="cs"/>
          <w:sz w:val="26"/>
          <w:szCs w:val="26"/>
          <w:rtl/>
        </w:rPr>
        <w:softHyphen/>
        <w:t>های اجتماعی و فرهنگی و ذهنی تقسیمات کالبدی قدیم، ناگزیر جایش را به خیابان می</w:t>
      </w:r>
      <w:r w:rsidR="003E0119" w:rsidRPr="008E23B4">
        <w:rPr>
          <w:rFonts w:asciiTheme="minorHAnsi" w:eastAsiaTheme="minorHAnsi" w:hAnsiTheme="minorHAnsi" w:cs="B Mitra" w:hint="cs"/>
          <w:sz w:val="26"/>
          <w:szCs w:val="26"/>
          <w:rtl/>
        </w:rPr>
        <w:softHyphen/>
        <w:t>سپارد. عنصری مسلط، مختص تردد و لبه عینی تقسیمات نوی</w:t>
      </w:r>
      <w:r w:rsidR="00442B0F" w:rsidRPr="008E23B4">
        <w:rPr>
          <w:rFonts w:asciiTheme="minorHAnsi" w:eastAsiaTheme="minorHAnsi" w:hAnsiTheme="minorHAnsi" w:cs="B Mitra" w:hint="cs"/>
          <w:sz w:val="26"/>
          <w:szCs w:val="26"/>
          <w:rtl/>
        </w:rPr>
        <w:t xml:space="preserve">ن اقتصادی و سیاسی (حبیبی، 1382: </w:t>
      </w:r>
      <w:r w:rsidR="003E0119" w:rsidRPr="008E23B4">
        <w:rPr>
          <w:rFonts w:asciiTheme="minorHAnsi" w:eastAsiaTheme="minorHAnsi" w:hAnsiTheme="minorHAnsi" w:cs="B Mitra" w:hint="cs"/>
          <w:sz w:val="26"/>
          <w:szCs w:val="26"/>
          <w:rtl/>
        </w:rPr>
        <w:t>163). میدان</w:t>
      </w:r>
      <w:r w:rsidR="003E0119" w:rsidRPr="008E23B4">
        <w:rPr>
          <w:rFonts w:asciiTheme="minorHAnsi" w:eastAsiaTheme="minorHAnsi" w:hAnsiTheme="minorHAnsi" w:cs="B Mitra" w:hint="cs"/>
          <w:sz w:val="26"/>
          <w:szCs w:val="26"/>
          <w:rtl/>
        </w:rPr>
        <w:softHyphen/>
        <w:t>سازی در محل تقاطع خیابان</w:t>
      </w:r>
      <w:r w:rsidR="003E0119" w:rsidRPr="008E23B4">
        <w:rPr>
          <w:rFonts w:asciiTheme="minorHAnsi" w:eastAsiaTheme="minorHAnsi" w:hAnsiTheme="minorHAnsi" w:cs="B Mitra" w:hint="cs"/>
          <w:sz w:val="26"/>
          <w:szCs w:val="26"/>
          <w:rtl/>
        </w:rPr>
        <w:softHyphen/>
        <w:t>های احداث شده، از دیگر ارکان شهرسازی دو</w:t>
      </w:r>
      <w:r w:rsidR="00442B0F" w:rsidRPr="008E23B4">
        <w:rPr>
          <w:rFonts w:asciiTheme="minorHAnsi" w:eastAsiaTheme="minorHAnsi" w:hAnsiTheme="minorHAnsi" w:cs="B Mitra" w:hint="cs"/>
          <w:sz w:val="26"/>
          <w:szCs w:val="26"/>
          <w:rtl/>
        </w:rPr>
        <w:t>ره پهلوی می</w:t>
      </w:r>
      <w:r w:rsidR="00442B0F" w:rsidRPr="008E23B4">
        <w:rPr>
          <w:rFonts w:asciiTheme="minorHAnsi" w:eastAsiaTheme="minorHAnsi" w:hAnsiTheme="minorHAnsi" w:cs="B Mitra" w:hint="cs"/>
          <w:sz w:val="26"/>
          <w:szCs w:val="26"/>
          <w:rtl/>
        </w:rPr>
        <w:softHyphen/>
        <w:t xml:space="preserve">گردد (صفامنش، 1378: </w:t>
      </w:r>
      <w:r w:rsidR="003E0119" w:rsidRPr="008E23B4">
        <w:rPr>
          <w:rFonts w:asciiTheme="minorHAnsi" w:eastAsiaTheme="minorHAnsi" w:hAnsiTheme="minorHAnsi" w:cs="B Mitra" w:hint="cs"/>
          <w:sz w:val="26"/>
          <w:szCs w:val="26"/>
          <w:rtl/>
        </w:rPr>
        <w:t>255). نمونه</w:t>
      </w:r>
      <w:r w:rsidR="003E0119" w:rsidRPr="008E23B4">
        <w:rPr>
          <w:rFonts w:asciiTheme="minorHAnsi" w:eastAsiaTheme="minorHAnsi" w:hAnsiTheme="minorHAnsi" w:cs="B Mitra" w:hint="cs"/>
          <w:sz w:val="26"/>
          <w:szCs w:val="26"/>
          <w:rtl/>
        </w:rPr>
        <w:softHyphen/>
        <w:t>های بسیاری از خیابان</w:t>
      </w:r>
      <w:r w:rsidR="001D5539" w:rsidRPr="008E23B4">
        <w:rPr>
          <w:rFonts w:asciiTheme="minorHAnsi" w:eastAsiaTheme="minorHAnsi" w:hAnsiTheme="minorHAnsi" w:cs="B Mitra"/>
          <w:sz w:val="26"/>
          <w:szCs w:val="26"/>
          <w:rtl/>
        </w:rPr>
        <w:softHyphen/>
      </w:r>
      <w:r w:rsidR="003E0119" w:rsidRPr="008E23B4">
        <w:rPr>
          <w:rFonts w:asciiTheme="minorHAnsi" w:eastAsiaTheme="minorHAnsi" w:hAnsiTheme="minorHAnsi" w:cs="B Mitra" w:hint="cs"/>
          <w:sz w:val="26"/>
          <w:szCs w:val="26"/>
          <w:rtl/>
        </w:rPr>
        <w:t>ها و میادین احداث شده در این دوره در شهرهای ایران به چشم می</w:t>
      </w:r>
      <w:r w:rsidR="003E0119" w:rsidRPr="008E23B4">
        <w:rPr>
          <w:rFonts w:asciiTheme="minorHAnsi" w:eastAsiaTheme="minorHAnsi" w:hAnsiTheme="minorHAnsi" w:cs="B Mitra" w:hint="cs"/>
          <w:sz w:val="26"/>
          <w:szCs w:val="26"/>
          <w:rtl/>
        </w:rPr>
        <w:softHyphen/>
        <w:t xml:space="preserve">خورد که در ادامه </w:t>
      </w:r>
      <w:r w:rsidR="000D06A7" w:rsidRPr="008E23B4">
        <w:rPr>
          <w:rFonts w:asciiTheme="minorHAnsi" w:eastAsiaTheme="minorHAnsi" w:hAnsiTheme="minorHAnsi" w:cs="B Mitra" w:hint="cs"/>
          <w:sz w:val="26"/>
          <w:szCs w:val="26"/>
          <w:rtl/>
        </w:rPr>
        <w:t>مورد مطالعه قرار خواهد گرفت.</w:t>
      </w:r>
    </w:p>
    <w:p w:rsidR="004E6C2C" w:rsidRPr="00092C5E" w:rsidRDefault="00AC0302" w:rsidP="008E23B4">
      <w:pPr>
        <w:spacing w:after="0" w:line="240" w:lineRule="auto"/>
        <w:rPr>
          <w:rFonts w:cs="B Mitra"/>
          <w:b/>
          <w:bCs/>
          <w:sz w:val="24"/>
          <w:szCs w:val="24"/>
          <w:rtl/>
        </w:rPr>
      </w:pPr>
      <w:r w:rsidRPr="00092C5E">
        <w:rPr>
          <w:rFonts w:cs="B Mitra" w:hint="cs"/>
          <w:b/>
          <w:bCs/>
          <w:sz w:val="24"/>
          <w:szCs w:val="24"/>
          <w:rtl/>
        </w:rPr>
        <w:t>4</w:t>
      </w:r>
      <w:r w:rsidR="004E6C2C" w:rsidRPr="00092C5E">
        <w:rPr>
          <w:rFonts w:cs="B Mitra" w:hint="cs"/>
          <w:b/>
          <w:bCs/>
          <w:sz w:val="24"/>
          <w:szCs w:val="24"/>
          <w:rtl/>
        </w:rPr>
        <w:t>-1- قوانین و مقررات</w:t>
      </w:r>
    </w:p>
    <w:p w:rsidR="00E449E8" w:rsidRPr="008E23B4" w:rsidRDefault="00131306" w:rsidP="008E23B4">
      <w:pPr>
        <w:spacing w:line="240" w:lineRule="auto"/>
        <w:jc w:val="lowKashida"/>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در سال 1307 بلدیه اعلام کرد که مغازه</w:t>
      </w:r>
      <w:r w:rsidRPr="008E23B4">
        <w:rPr>
          <w:rFonts w:asciiTheme="minorHAnsi" w:eastAsiaTheme="minorHAnsi" w:hAnsiTheme="minorHAnsi" w:cs="B Mitra" w:hint="cs"/>
          <w:sz w:val="26"/>
          <w:szCs w:val="26"/>
          <w:rtl/>
        </w:rPr>
        <w:softHyphen/>
        <w:t>داران، درب و پنجره</w:t>
      </w:r>
      <w:r w:rsidRPr="008E23B4">
        <w:rPr>
          <w:rFonts w:asciiTheme="minorHAnsi" w:eastAsiaTheme="minorHAnsi" w:hAnsiTheme="minorHAnsi" w:cs="B Mitra" w:hint="cs"/>
          <w:sz w:val="26"/>
          <w:szCs w:val="26"/>
          <w:rtl/>
        </w:rPr>
        <w:softHyphen/>
        <w:t>های دکان</w:t>
      </w:r>
      <w:r w:rsidRPr="008E23B4">
        <w:rPr>
          <w:rFonts w:asciiTheme="minorHAnsi" w:eastAsiaTheme="minorHAnsi" w:hAnsiTheme="minorHAnsi" w:cs="B Mitra" w:hint="cs"/>
          <w:sz w:val="26"/>
          <w:szCs w:val="26"/>
          <w:rtl/>
        </w:rPr>
        <w:softHyphen/>
        <w:t>های خود را با نوع شیشه</w:t>
      </w:r>
      <w:r w:rsidRPr="008E23B4">
        <w:rPr>
          <w:rFonts w:asciiTheme="minorHAnsi" w:eastAsiaTheme="minorHAnsi" w:hAnsiTheme="minorHAnsi" w:cs="B Mitra" w:hint="cs"/>
          <w:sz w:val="26"/>
          <w:szCs w:val="26"/>
          <w:rtl/>
        </w:rPr>
        <w:softHyphen/>
        <w:t>ای آن جایگزین کنند. در همین سال نخستین قوانین نماسازی در خیابان</w:t>
      </w:r>
      <w:r w:rsidRPr="008E23B4">
        <w:rPr>
          <w:rFonts w:asciiTheme="minorHAnsi" w:eastAsiaTheme="minorHAnsi" w:hAnsiTheme="minorHAnsi" w:cs="B Mitra" w:hint="cs"/>
          <w:sz w:val="26"/>
          <w:szCs w:val="26"/>
          <w:rtl/>
        </w:rPr>
        <w:softHyphen/>
        <w:t xml:space="preserve">های تعریض شده و احداث شده اعلام </w:t>
      </w:r>
      <w:r w:rsidR="00A41D4E" w:rsidRPr="008E23B4">
        <w:rPr>
          <w:rFonts w:asciiTheme="minorHAnsi" w:eastAsiaTheme="minorHAnsi" w:hAnsiTheme="minorHAnsi" w:cs="B Mitra" w:hint="cs"/>
          <w:sz w:val="26"/>
          <w:szCs w:val="26"/>
          <w:rtl/>
        </w:rPr>
        <w:t>گردید</w:t>
      </w:r>
      <w:r w:rsidRPr="008E23B4">
        <w:rPr>
          <w:rFonts w:asciiTheme="minorHAnsi" w:eastAsiaTheme="minorHAnsi" w:hAnsiTheme="minorHAnsi" w:cs="B Mitra" w:hint="cs"/>
          <w:sz w:val="26"/>
          <w:szCs w:val="26"/>
          <w:rtl/>
        </w:rPr>
        <w:t>. بر این اساس، ارتفاع دیوار حداکثر 3متر، بنای یک طبقه 3متر و دو طبقه 8ونیم متر تثبیت و نوع مصالح نما، آجر تراش یا قزاقی با ازاره پاسنگ تعیین شد.</w:t>
      </w:r>
      <w:r w:rsidR="00A41D4E" w:rsidRPr="008E23B4">
        <w:rPr>
          <w:rFonts w:asciiTheme="minorHAnsi" w:eastAsiaTheme="minorHAnsi" w:hAnsiTheme="minorHAnsi" w:cs="B Mitra" w:hint="cs"/>
          <w:sz w:val="26"/>
          <w:szCs w:val="26"/>
          <w:rtl/>
        </w:rPr>
        <w:t xml:space="preserve"> (</w:t>
      </w:r>
      <w:r w:rsidR="00442B0F" w:rsidRPr="008E23B4">
        <w:rPr>
          <w:rFonts w:asciiTheme="minorHAnsi" w:eastAsiaTheme="minorHAnsi" w:hAnsiTheme="minorHAnsi" w:cs="B Mitra" w:hint="cs"/>
          <w:sz w:val="26"/>
          <w:szCs w:val="26"/>
          <w:rtl/>
        </w:rPr>
        <w:t>وحدت</w:t>
      </w:r>
      <w:r w:rsidR="00442B0F" w:rsidRPr="008E23B4">
        <w:rPr>
          <w:rFonts w:asciiTheme="minorHAnsi" w:eastAsiaTheme="minorHAnsi" w:hAnsiTheme="minorHAnsi" w:cs="B Mitra" w:hint="cs"/>
          <w:sz w:val="26"/>
          <w:szCs w:val="26"/>
          <w:rtl/>
        </w:rPr>
        <w:softHyphen/>
        <w:t xml:space="preserve">زاد، 1386: </w:t>
      </w:r>
      <w:r w:rsidR="00A41D4E" w:rsidRPr="008E23B4">
        <w:rPr>
          <w:rFonts w:asciiTheme="minorHAnsi" w:eastAsiaTheme="minorHAnsi" w:hAnsiTheme="minorHAnsi" w:cs="B Mitra" w:hint="cs"/>
          <w:sz w:val="26"/>
          <w:szCs w:val="26"/>
          <w:rtl/>
        </w:rPr>
        <w:t xml:space="preserve">7) </w:t>
      </w:r>
      <w:r w:rsidR="00E449E8" w:rsidRPr="008E23B4">
        <w:rPr>
          <w:rFonts w:asciiTheme="minorHAnsi" w:eastAsiaTheme="minorHAnsi" w:hAnsiTheme="minorHAnsi" w:cs="B Mitra" w:hint="cs"/>
          <w:sz w:val="26"/>
          <w:szCs w:val="26"/>
          <w:rtl/>
        </w:rPr>
        <w:t>در سال 1309 برای تامین بودجه طرح</w:t>
      </w:r>
      <w:r w:rsidR="00E449E8" w:rsidRPr="008E23B4">
        <w:rPr>
          <w:rFonts w:asciiTheme="minorHAnsi" w:eastAsiaTheme="minorHAnsi" w:hAnsiTheme="minorHAnsi" w:cs="B Mitra" w:hint="cs"/>
          <w:sz w:val="26"/>
          <w:szCs w:val="26"/>
          <w:rtl/>
        </w:rPr>
        <w:softHyphen/>
        <w:t xml:space="preserve">های شهری، قانون مالیات مستغلات </w:t>
      </w:r>
      <w:r w:rsidR="009B535D" w:rsidRPr="008E23B4">
        <w:rPr>
          <w:rFonts w:asciiTheme="minorHAnsi" w:eastAsiaTheme="minorHAnsi" w:hAnsiTheme="minorHAnsi" w:cs="B Mitra" w:hint="cs"/>
          <w:sz w:val="26"/>
          <w:szCs w:val="26"/>
          <w:rtl/>
        </w:rPr>
        <w:t>به تصویب رسید. در این هنگام سنگفرش کردن کوچه</w:t>
      </w:r>
      <w:r w:rsidR="009B535D" w:rsidRPr="008E23B4">
        <w:rPr>
          <w:rFonts w:asciiTheme="minorHAnsi" w:eastAsiaTheme="minorHAnsi" w:hAnsiTheme="minorHAnsi" w:cs="B Mitra" w:hint="cs"/>
          <w:sz w:val="26"/>
          <w:szCs w:val="26"/>
          <w:rtl/>
        </w:rPr>
        <w:softHyphen/>
        <w:t xml:space="preserve">ها </w:t>
      </w:r>
      <w:r w:rsidR="00A85173" w:rsidRPr="008E23B4">
        <w:rPr>
          <w:rFonts w:asciiTheme="minorHAnsi" w:eastAsiaTheme="minorHAnsi" w:hAnsiTheme="minorHAnsi" w:cs="B Mitra" w:hint="cs"/>
          <w:sz w:val="26"/>
          <w:szCs w:val="26"/>
          <w:rtl/>
        </w:rPr>
        <w:t>توسط ماکلین آن صورت می</w:t>
      </w:r>
      <w:r w:rsidR="00A85173" w:rsidRPr="008E23B4">
        <w:rPr>
          <w:rFonts w:asciiTheme="minorHAnsi" w:eastAsiaTheme="minorHAnsi" w:hAnsiTheme="minorHAnsi" w:cs="B Mitra" w:hint="cs"/>
          <w:sz w:val="26"/>
          <w:szCs w:val="26"/>
          <w:rtl/>
        </w:rPr>
        <w:softHyphen/>
        <w:t>گرفت(صفا</w:t>
      </w:r>
      <w:r w:rsidR="009B535D" w:rsidRPr="008E23B4">
        <w:rPr>
          <w:rFonts w:asciiTheme="minorHAnsi" w:eastAsiaTheme="minorHAnsi" w:hAnsiTheme="minorHAnsi" w:cs="B Mitra" w:hint="cs"/>
          <w:sz w:val="26"/>
          <w:szCs w:val="26"/>
          <w:rtl/>
        </w:rPr>
        <w:t xml:space="preserve">منش، 1378، ص259). </w:t>
      </w:r>
      <w:r w:rsidR="00A41D4E" w:rsidRPr="008E23B4">
        <w:rPr>
          <w:rFonts w:asciiTheme="minorHAnsi" w:eastAsiaTheme="minorHAnsi" w:hAnsiTheme="minorHAnsi" w:cs="B Mitra" w:hint="cs"/>
          <w:sz w:val="26"/>
          <w:szCs w:val="26"/>
          <w:rtl/>
        </w:rPr>
        <w:t>در سال1311، احداث بنا در جبهه معابر عمومی بدون کسب جواز کتبی از بلدیه ممنوع اعلام شد. بدین ترتیب مالکین موظف شدند نمای ساختمان</w:t>
      </w:r>
      <w:r w:rsidR="00A41D4E" w:rsidRPr="008E23B4">
        <w:rPr>
          <w:rFonts w:asciiTheme="minorHAnsi" w:eastAsiaTheme="minorHAnsi" w:hAnsiTheme="minorHAnsi" w:cs="B Mitra" w:hint="cs"/>
          <w:sz w:val="26"/>
          <w:szCs w:val="26"/>
          <w:rtl/>
        </w:rPr>
        <w:softHyphen/>
        <w:t>های خود را به وسیله معماران نقشه کش ترسیم کنند و پس از کنترل نقشه</w:t>
      </w:r>
      <w:r w:rsidR="00A41D4E" w:rsidRPr="008E23B4">
        <w:rPr>
          <w:rFonts w:asciiTheme="minorHAnsi" w:eastAsiaTheme="minorHAnsi" w:hAnsiTheme="minorHAnsi" w:cs="B Mitra"/>
          <w:sz w:val="26"/>
          <w:szCs w:val="26"/>
          <w:rtl/>
        </w:rPr>
        <w:softHyphen/>
      </w:r>
      <w:r w:rsidR="00A41D4E" w:rsidRPr="008E23B4">
        <w:rPr>
          <w:rFonts w:asciiTheme="minorHAnsi" w:eastAsiaTheme="minorHAnsi" w:hAnsiTheme="minorHAnsi" w:cs="B Mitra" w:hint="cs"/>
          <w:sz w:val="26"/>
          <w:szCs w:val="26"/>
          <w:rtl/>
        </w:rPr>
        <w:t>ها با ضوابط مصوب توسط بلدیه، جواز احداث آن صادر گردد. مطابق با ضوابط مذکور احداث بناهای خشتی، چینه</w:t>
      </w:r>
      <w:r w:rsidR="00A41D4E" w:rsidRPr="008E23B4">
        <w:rPr>
          <w:rFonts w:asciiTheme="minorHAnsi" w:eastAsiaTheme="minorHAnsi" w:hAnsiTheme="minorHAnsi" w:cs="B Mitra" w:hint="cs"/>
          <w:sz w:val="26"/>
          <w:szCs w:val="26"/>
          <w:rtl/>
        </w:rPr>
        <w:softHyphen/>
        <w:t>ای و کاهگلی ممنوع بود(</w:t>
      </w:r>
      <w:r w:rsidR="009B535D" w:rsidRPr="008E23B4">
        <w:rPr>
          <w:rFonts w:asciiTheme="minorHAnsi" w:eastAsiaTheme="minorHAnsi" w:hAnsiTheme="minorHAnsi" w:cs="B Mitra" w:hint="cs"/>
          <w:sz w:val="26"/>
          <w:szCs w:val="26"/>
          <w:rtl/>
        </w:rPr>
        <w:t>همان</w:t>
      </w:r>
      <w:r w:rsidR="00442B0F" w:rsidRPr="008E23B4">
        <w:rPr>
          <w:rFonts w:asciiTheme="minorHAnsi" w:eastAsiaTheme="minorHAnsi" w:hAnsiTheme="minorHAnsi" w:cs="B Mitra" w:hint="cs"/>
          <w:sz w:val="26"/>
          <w:szCs w:val="26"/>
          <w:rtl/>
        </w:rPr>
        <w:t xml:space="preserve">: </w:t>
      </w:r>
      <w:r w:rsidR="00A41D4E" w:rsidRPr="008E23B4">
        <w:rPr>
          <w:rFonts w:asciiTheme="minorHAnsi" w:eastAsiaTheme="minorHAnsi" w:hAnsiTheme="minorHAnsi" w:cs="B Mitra" w:hint="cs"/>
          <w:sz w:val="26"/>
          <w:szCs w:val="26"/>
          <w:rtl/>
        </w:rPr>
        <w:t>256).</w:t>
      </w:r>
      <w:r w:rsidR="00DB746C" w:rsidRPr="008E23B4">
        <w:rPr>
          <w:rFonts w:asciiTheme="minorHAnsi" w:eastAsiaTheme="minorHAnsi" w:hAnsiTheme="minorHAnsi" w:cs="B Mitra" w:hint="cs"/>
          <w:sz w:val="26"/>
          <w:szCs w:val="26"/>
          <w:rtl/>
        </w:rPr>
        <w:t xml:space="preserve">در تاریخ 23 آبان 1312 قانون </w:t>
      </w:r>
      <w:r w:rsidR="00DB746C" w:rsidRPr="008E23B4">
        <w:rPr>
          <w:rFonts w:asciiTheme="minorHAnsi" w:eastAsiaTheme="minorHAnsi" w:hAnsiTheme="minorHAnsi" w:cs="B Mitra" w:hint="cs"/>
          <w:i/>
          <w:iCs/>
          <w:sz w:val="26"/>
          <w:szCs w:val="26"/>
          <w:rtl/>
        </w:rPr>
        <w:t>احداث و توسعه معابرو خیابان‌ها</w:t>
      </w:r>
      <w:r w:rsidR="00DB746C" w:rsidRPr="008E23B4">
        <w:rPr>
          <w:rFonts w:asciiTheme="minorHAnsi" w:eastAsiaTheme="minorHAnsi" w:hAnsiTheme="minorHAnsi" w:cs="B Mitra" w:hint="cs"/>
          <w:sz w:val="26"/>
          <w:szCs w:val="26"/>
          <w:rtl/>
        </w:rPr>
        <w:t xml:space="preserve"> به تصویب رسید (مصوبه شماره 1358). این قانون راه را برای تخریب گسترده بافت‌ها و بناهای تاریخی شهرها هموار ساخت. </w:t>
      </w:r>
      <w:r w:rsidR="00A41D4E" w:rsidRPr="008E23B4">
        <w:rPr>
          <w:rFonts w:asciiTheme="minorHAnsi" w:eastAsiaTheme="minorHAnsi" w:hAnsiTheme="minorHAnsi" w:cs="B Mitra" w:hint="cs"/>
          <w:sz w:val="26"/>
          <w:szCs w:val="26"/>
          <w:rtl/>
        </w:rPr>
        <w:t>در سال 1318</w:t>
      </w:r>
      <w:r w:rsidR="00E449E8" w:rsidRPr="008E23B4">
        <w:rPr>
          <w:rFonts w:asciiTheme="minorHAnsi" w:eastAsiaTheme="minorHAnsi" w:hAnsiTheme="minorHAnsi" w:cs="B Mitra" w:hint="cs"/>
          <w:sz w:val="26"/>
          <w:szCs w:val="26"/>
          <w:rtl/>
        </w:rPr>
        <w:t xml:space="preserve"> نخستین تحصیل</w:t>
      </w:r>
      <w:r w:rsidR="00E449E8" w:rsidRPr="008E23B4">
        <w:rPr>
          <w:rFonts w:asciiTheme="minorHAnsi" w:eastAsiaTheme="minorHAnsi" w:hAnsiTheme="minorHAnsi" w:cs="B Mitra" w:hint="cs"/>
          <w:sz w:val="26"/>
          <w:szCs w:val="26"/>
          <w:rtl/>
        </w:rPr>
        <w:softHyphen/>
        <w:t>کردگان بازگشته از اروپا، متاثر از فضاهای شهری اروپایی،</w:t>
      </w:r>
      <w:r w:rsidR="00A41D4E" w:rsidRPr="008E23B4">
        <w:rPr>
          <w:rFonts w:asciiTheme="minorHAnsi" w:eastAsiaTheme="minorHAnsi" w:hAnsiTheme="minorHAnsi" w:cs="B Mitra" w:hint="cs"/>
          <w:i/>
          <w:iCs/>
          <w:sz w:val="26"/>
          <w:szCs w:val="26"/>
          <w:rtl/>
        </w:rPr>
        <w:t>قانون پیش</w:t>
      </w:r>
      <w:r w:rsidR="00E449E8" w:rsidRPr="008E23B4">
        <w:rPr>
          <w:rFonts w:asciiTheme="minorHAnsi" w:eastAsiaTheme="minorHAnsi" w:hAnsiTheme="minorHAnsi" w:cs="B Mitra"/>
          <w:i/>
          <w:iCs/>
          <w:sz w:val="26"/>
          <w:szCs w:val="26"/>
          <w:rtl/>
        </w:rPr>
        <w:softHyphen/>
      </w:r>
      <w:r w:rsidR="00A41D4E" w:rsidRPr="008E23B4">
        <w:rPr>
          <w:rFonts w:asciiTheme="minorHAnsi" w:eastAsiaTheme="minorHAnsi" w:hAnsiTheme="minorHAnsi" w:cs="B Mitra" w:hint="cs"/>
          <w:i/>
          <w:iCs/>
          <w:sz w:val="26"/>
          <w:szCs w:val="26"/>
          <w:rtl/>
        </w:rPr>
        <w:t>آمدگی در گذرگاه</w:t>
      </w:r>
      <w:r w:rsidR="00A41D4E" w:rsidRPr="008E23B4">
        <w:rPr>
          <w:rFonts w:asciiTheme="minorHAnsi" w:eastAsiaTheme="minorHAnsi" w:hAnsiTheme="minorHAnsi" w:cs="B Mitra" w:hint="cs"/>
          <w:i/>
          <w:iCs/>
          <w:sz w:val="26"/>
          <w:szCs w:val="26"/>
          <w:rtl/>
        </w:rPr>
        <w:softHyphen/>
        <w:t>ها</w:t>
      </w:r>
      <w:r w:rsidR="00E449E8" w:rsidRPr="008E23B4">
        <w:rPr>
          <w:rFonts w:asciiTheme="minorHAnsi" w:eastAsiaTheme="minorHAnsi" w:hAnsiTheme="minorHAnsi" w:cs="B Mitra" w:hint="cs"/>
          <w:sz w:val="26"/>
          <w:szCs w:val="26"/>
          <w:rtl/>
        </w:rPr>
        <w:t>را به تصویب رساندند. با اجرای این قانون، ساختمان</w:t>
      </w:r>
      <w:r w:rsidR="00E449E8" w:rsidRPr="008E23B4">
        <w:rPr>
          <w:rFonts w:asciiTheme="minorHAnsi" w:eastAsiaTheme="minorHAnsi" w:hAnsiTheme="minorHAnsi" w:cs="B Mitra" w:hint="cs"/>
          <w:sz w:val="26"/>
          <w:szCs w:val="26"/>
          <w:rtl/>
        </w:rPr>
        <w:softHyphen/>
        <w:t>های مشرف به بدنه خیابان با اعمال ضوابطی بی</w:t>
      </w:r>
      <w:r w:rsidR="00E449E8" w:rsidRPr="008E23B4">
        <w:rPr>
          <w:rFonts w:asciiTheme="minorHAnsi" w:eastAsiaTheme="minorHAnsi" w:hAnsiTheme="minorHAnsi" w:cs="B Mitra" w:hint="cs"/>
          <w:sz w:val="26"/>
          <w:szCs w:val="26"/>
          <w:rtl/>
        </w:rPr>
        <w:softHyphen/>
        <w:t>تفاوت به بستر تاریخی خود نقاب تج</w:t>
      </w:r>
      <w:r w:rsidR="00442B0F" w:rsidRPr="008E23B4">
        <w:rPr>
          <w:rFonts w:asciiTheme="minorHAnsi" w:eastAsiaTheme="minorHAnsi" w:hAnsiTheme="minorHAnsi" w:cs="B Mitra" w:hint="cs"/>
          <w:sz w:val="26"/>
          <w:szCs w:val="26"/>
          <w:rtl/>
        </w:rPr>
        <w:t xml:space="preserve">دد زدند (حبیبی، 1382: </w:t>
      </w:r>
      <w:r w:rsidR="002D05C7" w:rsidRPr="008E23B4">
        <w:rPr>
          <w:rFonts w:asciiTheme="minorHAnsi" w:eastAsiaTheme="minorHAnsi" w:hAnsiTheme="minorHAnsi" w:cs="B Mitra" w:hint="cs"/>
          <w:sz w:val="26"/>
          <w:szCs w:val="26"/>
          <w:rtl/>
        </w:rPr>
        <w:t>162-167) و چهره شهر به سرعت دگرگون گردید.</w:t>
      </w:r>
    </w:p>
    <w:p w:rsidR="00A85173" w:rsidRPr="008E23B4" w:rsidRDefault="00A85173" w:rsidP="008E23B4">
      <w:pPr>
        <w:spacing w:line="240" w:lineRule="auto"/>
        <w:jc w:val="lowKashida"/>
        <w:rPr>
          <w:rFonts w:asciiTheme="minorHAnsi" w:eastAsiaTheme="minorHAnsi" w:hAnsiTheme="minorHAnsi" w:cs="B Mitra"/>
          <w:sz w:val="26"/>
          <w:szCs w:val="26"/>
          <w:rtl/>
        </w:rPr>
      </w:pPr>
      <w:r w:rsidRPr="008E23B4">
        <w:rPr>
          <w:rFonts w:cs="B Mitra" w:hint="cs"/>
          <w:sz w:val="26"/>
          <w:szCs w:val="26"/>
          <w:rtl/>
        </w:rPr>
        <w:t>برنامه اول توسعه (1327-1334) اولین اقدام نظام</w:t>
      </w:r>
      <w:r w:rsidRPr="008E23B4">
        <w:rPr>
          <w:rFonts w:cs="B Mitra" w:hint="cs"/>
          <w:sz w:val="26"/>
          <w:szCs w:val="26"/>
          <w:rtl/>
        </w:rPr>
        <w:softHyphen/>
        <w:t>مند در هدایت توسعه به</w:t>
      </w:r>
      <w:r w:rsidRPr="008E23B4">
        <w:rPr>
          <w:rFonts w:cs="B Mitra" w:hint="cs"/>
          <w:sz w:val="26"/>
          <w:szCs w:val="26"/>
          <w:rtl/>
        </w:rPr>
        <w:softHyphen/>
        <w:t>شمار می</w:t>
      </w:r>
      <w:r w:rsidRPr="008E23B4">
        <w:rPr>
          <w:rFonts w:cs="B Mitra"/>
          <w:sz w:val="26"/>
          <w:szCs w:val="26"/>
          <w:rtl/>
        </w:rPr>
        <w:softHyphen/>
      </w:r>
      <w:r w:rsidRPr="008E23B4">
        <w:rPr>
          <w:rFonts w:cs="B Mitra" w:hint="cs"/>
          <w:sz w:val="26"/>
          <w:szCs w:val="26"/>
          <w:rtl/>
        </w:rPr>
        <w:t>رود (مروجی و مشهدی، 1375). برنامه اول با تمرکز بر تعریض خیابان</w:t>
      </w:r>
      <w:r w:rsidRPr="008E23B4">
        <w:rPr>
          <w:rFonts w:cs="B Mitra"/>
          <w:sz w:val="26"/>
          <w:szCs w:val="26"/>
          <w:rtl/>
        </w:rPr>
        <w:softHyphen/>
      </w:r>
      <w:r w:rsidRPr="008E23B4">
        <w:rPr>
          <w:rFonts w:cs="B Mitra" w:hint="cs"/>
          <w:sz w:val="26"/>
          <w:szCs w:val="26"/>
          <w:rtl/>
        </w:rPr>
        <w:t>ها و محورهای موجود در بافت</w:t>
      </w:r>
      <w:r w:rsidRPr="008E23B4">
        <w:rPr>
          <w:rFonts w:cs="B Mitra" w:hint="cs"/>
          <w:sz w:val="26"/>
          <w:szCs w:val="26"/>
          <w:rtl/>
        </w:rPr>
        <w:softHyphen/>
        <w:t>های تاریخی موجبات تخریب گسترده بافت</w:t>
      </w:r>
      <w:r w:rsidRPr="008E23B4">
        <w:rPr>
          <w:rFonts w:cs="B Mitra" w:hint="cs"/>
          <w:sz w:val="26"/>
          <w:szCs w:val="26"/>
          <w:rtl/>
        </w:rPr>
        <w:softHyphen/>
        <w:t>ها را فرا</w:t>
      </w:r>
      <w:r w:rsidR="00442B0F" w:rsidRPr="008E23B4">
        <w:rPr>
          <w:rFonts w:cs="B Mitra" w:hint="cs"/>
          <w:sz w:val="26"/>
          <w:szCs w:val="26"/>
          <w:rtl/>
        </w:rPr>
        <w:t xml:space="preserve">هم آورد (حناچی و همکاران، 1386: </w:t>
      </w:r>
      <w:r w:rsidRPr="008E23B4">
        <w:rPr>
          <w:rFonts w:cs="B Mitra" w:hint="cs"/>
          <w:sz w:val="26"/>
          <w:szCs w:val="26"/>
          <w:rtl/>
        </w:rPr>
        <w:t xml:space="preserve">55). </w:t>
      </w:r>
      <w:r w:rsidRPr="008E23B4">
        <w:rPr>
          <w:rFonts w:asciiTheme="minorHAnsi" w:eastAsiaTheme="minorHAnsi" w:hAnsiTheme="minorHAnsi" w:cs="B Mitra" w:hint="cs"/>
          <w:sz w:val="26"/>
          <w:szCs w:val="26"/>
          <w:rtl/>
        </w:rPr>
        <w:t xml:space="preserve">تخریب تکیه دولت </w:t>
      </w:r>
      <w:r w:rsidR="00442B0F" w:rsidRPr="008E23B4">
        <w:rPr>
          <w:rFonts w:asciiTheme="minorHAnsi" w:eastAsiaTheme="minorHAnsi" w:hAnsiTheme="minorHAnsi" w:cs="B Mitra" w:hint="cs"/>
          <w:sz w:val="26"/>
          <w:szCs w:val="26"/>
          <w:rtl/>
        </w:rPr>
        <w:t>در سال 1327 (منصوری</w:t>
      </w:r>
      <w:r w:rsidR="00442B0F" w:rsidRPr="008E23B4">
        <w:rPr>
          <w:rFonts w:asciiTheme="minorHAnsi" w:eastAsiaTheme="minorHAnsi" w:hAnsiTheme="minorHAnsi" w:cs="B Mitra" w:hint="cs"/>
          <w:sz w:val="26"/>
          <w:szCs w:val="26"/>
          <w:rtl/>
        </w:rPr>
        <w:softHyphen/>
        <w:t xml:space="preserve">فرد، 1374: </w:t>
      </w:r>
      <w:r w:rsidRPr="008E23B4">
        <w:rPr>
          <w:rFonts w:asciiTheme="minorHAnsi" w:eastAsiaTheme="minorHAnsi" w:hAnsiTheme="minorHAnsi" w:cs="B Mitra" w:hint="cs"/>
          <w:sz w:val="26"/>
          <w:szCs w:val="26"/>
          <w:rtl/>
        </w:rPr>
        <w:t>570) و دیگر بناهای دوره قاجار در جریان خیابان کشی</w:t>
      </w:r>
      <w:r w:rsidRPr="008E23B4">
        <w:rPr>
          <w:rFonts w:asciiTheme="minorHAnsi" w:eastAsiaTheme="minorHAnsi" w:hAnsiTheme="minorHAnsi" w:cs="B Mitra" w:hint="cs"/>
          <w:sz w:val="26"/>
          <w:szCs w:val="26"/>
          <w:rtl/>
        </w:rPr>
        <w:softHyphen/>
        <w:t>ها منجر به تصویب آئین</w:t>
      </w:r>
      <w:r w:rsidRPr="008E23B4">
        <w:rPr>
          <w:rFonts w:asciiTheme="minorHAnsi" w:eastAsiaTheme="minorHAnsi" w:hAnsiTheme="minorHAnsi" w:cs="B Mitra" w:hint="cs"/>
          <w:sz w:val="26"/>
          <w:szCs w:val="26"/>
          <w:rtl/>
        </w:rPr>
        <w:softHyphen/>
        <w:t>نامه</w:t>
      </w:r>
      <w:r w:rsidRPr="008E23B4">
        <w:rPr>
          <w:rFonts w:asciiTheme="minorHAnsi" w:eastAsiaTheme="minorHAnsi" w:hAnsiTheme="minorHAnsi" w:cs="B Mitra" w:hint="cs"/>
          <w:sz w:val="26"/>
          <w:szCs w:val="26"/>
          <w:rtl/>
        </w:rPr>
        <w:softHyphen/>
        <w:t>ای مبنی بر لزوم حفظ ابنیه تاریخی هنگام گسترش و تعریض معابر در سال 1335 می</w:t>
      </w:r>
      <w:r w:rsidRPr="008E23B4">
        <w:rPr>
          <w:rFonts w:asciiTheme="minorHAnsi" w:eastAsiaTheme="minorHAnsi" w:hAnsiTheme="minorHAnsi" w:cs="B Mitra" w:hint="cs"/>
          <w:sz w:val="26"/>
          <w:szCs w:val="26"/>
          <w:rtl/>
        </w:rPr>
        <w:softHyphen/>
        <w:t>گردد.</w:t>
      </w:r>
    </w:p>
    <w:p w:rsidR="004E6C2C" w:rsidRPr="00092C5E" w:rsidRDefault="004E6C2C" w:rsidP="008E23B4">
      <w:pPr>
        <w:pStyle w:val="ListParagraph"/>
        <w:numPr>
          <w:ilvl w:val="0"/>
          <w:numId w:val="1"/>
        </w:numPr>
        <w:spacing w:after="0" w:line="240" w:lineRule="auto"/>
        <w:rPr>
          <w:rFonts w:cs="B Mitra"/>
          <w:b/>
          <w:bCs/>
          <w:sz w:val="24"/>
          <w:szCs w:val="24"/>
        </w:rPr>
      </w:pPr>
      <w:r w:rsidRPr="00092C5E">
        <w:rPr>
          <w:rFonts w:cs="B Mitra" w:hint="cs"/>
          <w:b/>
          <w:bCs/>
          <w:sz w:val="24"/>
          <w:szCs w:val="24"/>
          <w:rtl/>
        </w:rPr>
        <w:lastRenderedPageBreak/>
        <w:t>آزمون</w:t>
      </w:r>
    </w:p>
    <w:p w:rsidR="004E6C2C" w:rsidRPr="00092C5E" w:rsidRDefault="004E6C2C" w:rsidP="008E23B4">
      <w:pPr>
        <w:spacing w:after="0" w:line="240" w:lineRule="auto"/>
        <w:rPr>
          <w:rFonts w:cs="B Mitra"/>
          <w:b/>
          <w:bCs/>
          <w:sz w:val="24"/>
          <w:szCs w:val="24"/>
          <w:rtl/>
        </w:rPr>
      </w:pPr>
      <w:r w:rsidRPr="00092C5E">
        <w:rPr>
          <w:rFonts w:cs="B Mitra" w:hint="cs"/>
          <w:b/>
          <w:bCs/>
          <w:sz w:val="24"/>
          <w:szCs w:val="24"/>
          <w:rtl/>
        </w:rPr>
        <w:t>5-1- معرفی کرمانشاه</w:t>
      </w:r>
    </w:p>
    <w:p w:rsidR="007E1DA1" w:rsidRPr="008E23B4" w:rsidRDefault="00BD08CE" w:rsidP="008E23B4">
      <w:pPr>
        <w:spacing w:line="240" w:lineRule="auto"/>
        <w:jc w:val="lowKashida"/>
        <w:rPr>
          <w:rFonts w:cs="B Mitra"/>
          <w:sz w:val="26"/>
          <w:szCs w:val="26"/>
          <w:rtl/>
        </w:rPr>
      </w:pPr>
      <w:r w:rsidRPr="008E23B4">
        <w:rPr>
          <w:rFonts w:cs="B Mitra" w:hint="cs"/>
          <w:sz w:val="26"/>
          <w:szCs w:val="26"/>
          <w:rtl/>
        </w:rPr>
        <w:t xml:space="preserve">استان کرمانشاه در همسایگی کشور عراق، </w:t>
      </w:r>
      <w:r w:rsidRPr="008E23B4">
        <w:rPr>
          <w:rFonts w:cs="B Mitra"/>
          <w:sz w:val="26"/>
          <w:szCs w:val="26"/>
          <w:rtl/>
          <w:lang w:bidi="ar-SA"/>
        </w:rPr>
        <w:t xml:space="preserve">همچون ديگر نقاط كشور كهنسال ما آثاري از روزگار مجد و عظمت ايران را </w:t>
      </w:r>
      <w:r w:rsidR="003B6BE5" w:rsidRPr="008E23B4">
        <w:rPr>
          <w:rFonts w:cs="B Mitra" w:hint="cs"/>
          <w:sz w:val="26"/>
          <w:szCs w:val="26"/>
          <w:rtl/>
          <w:lang w:bidi="ar-SA"/>
        </w:rPr>
        <w:t xml:space="preserve">از دوره پارینه سنگی تا </w:t>
      </w:r>
      <w:r w:rsidRPr="008E23B4">
        <w:rPr>
          <w:rFonts w:cs="B Mitra"/>
          <w:sz w:val="26"/>
          <w:szCs w:val="26"/>
          <w:rtl/>
          <w:lang w:bidi="ar-SA"/>
        </w:rPr>
        <w:t>در سينه كوه</w:t>
      </w:r>
      <w:r w:rsidRPr="008E23B4">
        <w:rPr>
          <w:rFonts w:cs="B Mitra" w:hint="cs"/>
          <w:sz w:val="26"/>
          <w:szCs w:val="26"/>
          <w:rtl/>
          <w:lang w:bidi="ar-SA"/>
        </w:rPr>
        <w:t>‌</w:t>
      </w:r>
      <w:r w:rsidRPr="008E23B4">
        <w:rPr>
          <w:rFonts w:cs="B Mitra"/>
          <w:sz w:val="26"/>
          <w:szCs w:val="26"/>
          <w:rtl/>
          <w:lang w:bidi="ar-SA"/>
        </w:rPr>
        <w:t>ها و پهن دشت</w:t>
      </w:r>
      <w:r w:rsidRPr="008E23B4">
        <w:rPr>
          <w:rFonts w:cs="B Mitra" w:hint="cs"/>
          <w:sz w:val="26"/>
          <w:szCs w:val="26"/>
          <w:rtl/>
          <w:lang w:bidi="ar-SA"/>
        </w:rPr>
        <w:t>‌</w:t>
      </w:r>
      <w:r w:rsidRPr="008E23B4">
        <w:rPr>
          <w:rFonts w:cs="B Mitra"/>
          <w:sz w:val="26"/>
          <w:szCs w:val="26"/>
          <w:rtl/>
          <w:lang w:bidi="ar-SA"/>
        </w:rPr>
        <w:t>هاي خود محفوظ كرده است.</w:t>
      </w:r>
      <w:r w:rsidR="00A85173" w:rsidRPr="008E23B4">
        <w:rPr>
          <w:rFonts w:cs="B Mitra" w:hint="cs"/>
          <w:sz w:val="26"/>
          <w:szCs w:val="26"/>
          <w:rtl/>
        </w:rPr>
        <w:t>اگرچه باستان</w:t>
      </w:r>
      <w:r w:rsidR="00A85173" w:rsidRPr="008E23B4">
        <w:rPr>
          <w:rFonts w:cs="B Mitra" w:hint="cs"/>
          <w:sz w:val="26"/>
          <w:szCs w:val="26"/>
          <w:rtl/>
        </w:rPr>
        <w:softHyphen/>
        <w:t>شناسان قدمتی 40هزارساله برای این خطه تخمین زده</w:t>
      </w:r>
      <w:r w:rsidR="00A85173" w:rsidRPr="008E23B4">
        <w:rPr>
          <w:rFonts w:cs="B Mitra" w:hint="cs"/>
          <w:sz w:val="26"/>
          <w:szCs w:val="26"/>
          <w:rtl/>
        </w:rPr>
        <w:softHyphen/>
        <w:t xml:space="preserve">اند، اما </w:t>
      </w:r>
      <w:r w:rsidR="007E1DA1" w:rsidRPr="008E23B4">
        <w:rPr>
          <w:rFonts w:cs="B Mitra" w:hint="cs"/>
          <w:sz w:val="26"/>
          <w:szCs w:val="26"/>
          <w:rtl/>
        </w:rPr>
        <w:t xml:space="preserve">بافت تاريخي كرمانشاه </w:t>
      </w:r>
      <w:r w:rsidR="00A85173" w:rsidRPr="008E23B4">
        <w:rPr>
          <w:rFonts w:cs="B Mitra" w:hint="cs"/>
          <w:sz w:val="26"/>
          <w:szCs w:val="26"/>
          <w:rtl/>
        </w:rPr>
        <w:t xml:space="preserve">عمدتا </w:t>
      </w:r>
      <w:r w:rsidR="007E1DA1" w:rsidRPr="008E23B4">
        <w:rPr>
          <w:rFonts w:cs="B Mitra" w:hint="cs"/>
          <w:sz w:val="26"/>
          <w:szCs w:val="26"/>
          <w:rtl/>
        </w:rPr>
        <w:t xml:space="preserve">قاجاري است. </w:t>
      </w:r>
    </w:p>
    <w:p w:rsidR="00160465" w:rsidRPr="008E23B4" w:rsidRDefault="00160465" w:rsidP="008E23B4">
      <w:pPr>
        <w:spacing w:line="240" w:lineRule="auto"/>
        <w:jc w:val="lowKashida"/>
        <w:rPr>
          <w:rFonts w:cs="B Mitra"/>
          <w:sz w:val="26"/>
          <w:szCs w:val="26"/>
          <w:rtl/>
        </w:rPr>
      </w:pPr>
      <w:r w:rsidRPr="008E23B4">
        <w:rPr>
          <w:rFonts w:cs="B Mitra" w:hint="cs"/>
          <w:sz w:val="26"/>
          <w:szCs w:val="26"/>
          <w:rtl/>
        </w:rPr>
        <w:t xml:space="preserve">قديمي‌ترين ناحية شهر، </w:t>
      </w:r>
      <w:r w:rsidR="00A85173" w:rsidRPr="008E23B4">
        <w:rPr>
          <w:rFonts w:cs="B Mitra" w:hint="cs"/>
          <w:sz w:val="26"/>
          <w:szCs w:val="26"/>
          <w:rtl/>
        </w:rPr>
        <w:t>بافت</w:t>
      </w:r>
      <w:r w:rsidR="00A85173" w:rsidRPr="008E23B4">
        <w:rPr>
          <w:rFonts w:cs="B Mitra" w:hint="cs"/>
          <w:sz w:val="26"/>
          <w:szCs w:val="26"/>
          <w:rtl/>
        </w:rPr>
        <w:softHyphen/>
        <w:t xml:space="preserve">های </w:t>
      </w:r>
      <w:r w:rsidRPr="008E23B4">
        <w:rPr>
          <w:rFonts w:cs="B Mitra" w:hint="cs"/>
          <w:sz w:val="26"/>
          <w:szCs w:val="26"/>
          <w:rtl/>
        </w:rPr>
        <w:t>اطراف بازار و محله‌هاي فيض‌آباد</w:t>
      </w:r>
      <w:r w:rsidR="00B657A2" w:rsidRPr="008E23B4">
        <w:rPr>
          <w:rFonts w:cs="B Mitra" w:hint="cs"/>
          <w:sz w:val="26"/>
          <w:szCs w:val="26"/>
          <w:rtl/>
        </w:rPr>
        <w:t xml:space="preserve"> و</w:t>
      </w:r>
      <w:r w:rsidRPr="008E23B4">
        <w:rPr>
          <w:rFonts w:cs="B Mitra" w:hint="cs"/>
          <w:sz w:val="26"/>
          <w:szCs w:val="26"/>
          <w:rtl/>
        </w:rPr>
        <w:t xml:space="preserve"> برزه‌دماغ است كه داراي كوچه‌هاي تنگ و پرپيچ و خم هستند. با گسترش شهر و اضافه شدن محلات جديد كم‌كم شهر از آن حالت بافت متراكم و متمركز در اطراف بازار و مسجد جمعه خارج شده و به تدريج در امتداد جادة اصلي شهر كه همانطور كه در بخش‌هاي گذشته گفته شد امتداد جادة تاريخي شهر رو به گسترش نهاد.</w:t>
      </w:r>
      <w:r w:rsidR="00442B0F" w:rsidRPr="008E23B4">
        <w:rPr>
          <w:rFonts w:cs="B Mitra" w:hint="cs"/>
          <w:sz w:val="26"/>
          <w:szCs w:val="26"/>
          <w:rtl/>
        </w:rPr>
        <w:t xml:space="preserve">(مهندسين مشاور مادشار، 1387: </w:t>
      </w:r>
      <w:r w:rsidRPr="008E23B4">
        <w:rPr>
          <w:rFonts w:cs="B Mitra" w:hint="cs"/>
          <w:sz w:val="26"/>
          <w:szCs w:val="26"/>
          <w:rtl/>
        </w:rPr>
        <w:t>21-22)</w:t>
      </w:r>
      <w:r w:rsidR="002410DE" w:rsidRPr="008E23B4">
        <w:rPr>
          <w:rFonts w:cs="B Mitra" w:hint="cs"/>
          <w:sz w:val="26"/>
          <w:szCs w:val="26"/>
          <w:rtl/>
        </w:rPr>
        <w:t xml:space="preserve"> گسترش شهر، خیابان</w:t>
      </w:r>
      <w:r w:rsidR="002410DE" w:rsidRPr="008E23B4">
        <w:rPr>
          <w:rFonts w:cs="B Mitra" w:hint="cs"/>
          <w:sz w:val="26"/>
          <w:szCs w:val="26"/>
          <w:rtl/>
        </w:rPr>
        <w:softHyphen/>
        <w:t>کشی</w:t>
      </w:r>
      <w:r w:rsidR="002410DE" w:rsidRPr="008E23B4">
        <w:rPr>
          <w:rFonts w:cs="B Mitra" w:hint="cs"/>
          <w:sz w:val="26"/>
          <w:szCs w:val="26"/>
          <w:rtl/>
        </w:rPr>
        <w:softHyphen/>
        <w:t>های جدید در بافت مرکزی شهر، فرسایش و زوال تدریجی بافت قدیم آن را به دنبال داشته است.</w:t>
      </w:r>
    </w:p>
    <w:p w:rsidR="00675BCC" w:rsidRPr="00092C5E" w:rsidRDefault="004E6C2C" w:rsidP="008E23B4">
      <w:pPr>
        <w:spacing w:after="0" w:line="240" w:lineRule="auto"/>
        <w:rPr>
          <w:rFonts w:cs="B Mitra"/>
          <w:b/>
          <w:bCs/>
          <w:sz w:val="24"/>
          <w:szCs w:val="24"/>
          <w:rtl/>
        </w:rPr>
      </w:pPr>
      <w:r w:rsidRPr="00092C5E">
        <w:rPr>
          <w:rFonts w:cs="B Mitra" w:hint="cs"/>
          <w:b/>
          <w:bCs/>
          <w:sz w:val="24"/>
          <w:szCs w:val="24"/>
          <w:rtl/>
        </w:rPr>
        <w:t>5-2- خیابان</w:t>
      </w:r>
      <w:r w:rsidRPr="00092C5E">
        <w:rPr>
          <w:rFonts w:cs="B Mitra" w:hint="cs"/>
          <w:b/>
          <w:bCs/>
          <w:sz w:val="24"/>
          <w:szCs w:val="24"/>
          <w:rtl/>
        </w:rPr>
        <w:softHyphen/>
        <w:t xml:space="preserve">های جدید </w:t>
      </w:r>
      <w:r w:rsidR="001A4673" w:rsidRPr="00092C5E">
        <w:rPr>
          <w:rFonts w:cs="B Mitra" w:hint="cs"/>
          <w:b/>
          <w:bCs/>
          <w:sz w:val="24"/>
          <w:szCs w:val="24"/>
          <w:rtl/>
        </w:rPr>
        <w:t xml:space="preserve">بافت تاریخی </w:t>
      </w:r>
      <w:r w:rsidRPr="00092C5E">
        <w:rPr>
          <w:rFonts w:cs="B Mitra" w:hint="cs"/>
          <w:b/>
          <w:bCs/>
          <w:sz w:val="24"/>
          <w:szCs w:val="24"/>
          <w:rtl/>
        </w:rPr>
        <w:t>کرمانشاه</w:t>
      </w:r>
      <w:r w:rsidR="00675BCC" w:rsidRPr="00092C5E">
        <w:rPr>
          <w:rFonts w:cs="B Mitra" w:hint="cs"/>
          <w:b/>
          <w:bCs/>
          <w:sz w:val="20"/>
          <w:szCs w:val="20"/>
          <w:rtl/>
        </w:rPr>
        <w:t xml:space="preserve">: </w:t>
      </w:r>
    </w:p>
    <w:p w:rsidR="00675BCC" w:rsidRPr="008E23B4" w:rsidRDefault="00675BCC" w:rsidP="00C50A0F">
      <w:pPr>
        <w:spacing w:line="240" w:lineRule="auto"/>
        <w:jc w:val="lowKashida"/>
        <w:rPr>
          <w:rFonts w:ascii="Times New Roman" w:eastAsia="Times New Roman" w:hAnsi="Times New Roman" w:cs="B Mitra"/>
          <w:sz w:val="26"/>
          <w:szCs w:val="26"/>
          <w:rtl/>
        </w:rPr>
      </w:pPr>
      <w:r w:rsidRPr="008E23B4">
        <w:rPr>
          <w:rFonts w:ascii="Times New Roman" w:eastAsia="Times New Roman" w:hAnsi="Times New Roman" w:cs="B Mitra" w:hint="cs"/>
          <w:sz w:val="26"/>
          <w:szCs w:val="26"/>
          <w:rtl/>
        </w:rPr>
        <w:t xml:space="preserve">در سال 1314 اولين خيابان سراسري شهر كشيده شد، كه بناهاي طرفين آن اغلب دو طبقه و دكاكين معتبر شهر در طول اين خيابان قرار گرفته‌اند، اين </w:t>
      </w:r>
      <w:r w:rsidRPr="00C50A0F">
        <w:rPr>
          <w:rFonts w:cs="B Mitra" w:hint="cs"/>
          <w:sz w:val="26"/>
          <w:szCs w:val="26"/>
          <w:rtl/>
        </w:rPr>
        <w:t>خيابان</w:t>
      </w:r>
      <w:r w:rsidRPr="008E23B4">
        <w:rPr>
          <w:rFonts w:ascii="Times New Roman" w:eastAsia="Times New Roman" w:hAnsi="Times New Roman" w:cs="B Mitra" w:hint="cs"/>
          <w:sz w:val="26"/>
          <w:szCs w:val="26"/>
          <w:rtl/>
        </w:rPr>
        <w:t xml:space="preserve"> داراي چهار ميدان به ترتيب از بالا به پايين به اسامي فردوسي، شاه (كاشاني)، سپه، (سبزه ميدان)، شاهپور (آزادي) مي‌باشند.از ميدان فردوسي (شهيد اشرفي‌ اصفهاني) تا ميدان شاه (ميدان آيت ا... كاشاني) خيابان فرودسي از ميدان شاه تا سپه </w:t>
      </w:r>
      <w:r w:rsidR="006C0F50" w:rsidRPr="008E23B4">
        <w:rPr>
          <w:rFonts w:ascii="Times New Roman" w:eastAsia="Times New Roman" w:hAnsi="Times New Roman" w:cs="B Mitra" w:hint="cs"/>
          <w:sz w:val="26"/>
          <w:szCs w:val="26"/>
          <w:rtl/>
        </w:rPr>
        <w:t xml:space="preserve">(مدرس) خيابان شاه (خيابان مدرس) و </w:t>
      </w:r>
      <w:r w:rsidRPr="008E23B4">
        <w:rPr>
          <w:rFonts w:ascii="Times New Roman" w:eastAsia="Times New Roman" w:hAnsi="Times New Roman" w:cs="B Mitra" w:hint="cs"/>
          <w:sz w:val="26"/>
          <w:szCs w:val="26"/>
          <w:rtl/>
        </w:rPr>
        <w:t xml:space="preserve">از ميدان سپه </w:t>
      </w:r>
      <w:r w:rsidR="006C0F50" w:rsidRPr="008E23B4">
        <w:rPr>
          <w:rFonts w:ascii="Times New Roman" w:eastAsia="Times New Roman" w:hAnsi="Times New Roman" w:cs="B Mitra" w:hint="cs"/>
          <w:sz w:val="26"/>
          <w:szCs w:val="26"/>
          <w:rtl/>
        </w:rPr>
        <w:t xml:space="preserve">تا سبزه ميدان خيابان سپه (مدرس) و </w:t>
      </w:r>
      <w:r w:rsidRPr="008E23B4">
        <w:rPr>
          <w:rFonts w:ascii="Times New Roman" w:eastAsia="Times New Roman" w:hAnsi="Times New Roman" w:cs="B Mitra" w:hint="cs"/>
          <w:sz w:val="26"/>
          <w:szCs w:val="26"/>
          <w:rtl/>
        </w:rPr>
        <w:t>از سبزه ميدان تا ميدان شاهپور (آزادي) خي</w:t>
      </w:r>
      <w:r w:rsidR="006C0F50" w:rsidRPr="008E23B4">
        <w:rPr>
          <w:rFonts w:ascii="Times New Roman" w:eastAsia="Times New Roman" w:hAnsi="Times New Roman" w:cs="B Mitra" w:hint="cs"/>
          <w:sz w:val="26"/>
          <w:szCs w:val="26"/>
          <w:rtl/>
        </w:rPr>
        <w:t>ابان شاهپور (آزادي) نامگذاري شدند.</w:t>
      </w:r>
    </w:p>
    <w:p w:rsidR="00675BCC" w:rsidRPr="008E23B4" w:rsidRDefault="00675BCC" w:rsidP="008E23B4">
      <w:pPr>
        <w:spacing w:after="0" w:line="240" w:lineRule="auto"/>
        <w:jc w:val="lowKashida"/>
        <w:rPr>
          <w:rFonts w:ascii="Times New Roman" w:eastAsia="Times New Roman" w:hAnsi="Times New Roman" w:cs="B Mitra"/>
          <w:color w:val="FF0000"/>
          <w:sz w:val="26"/>
          <w:szCs w:val="26"/>
          <w:rtl/>
        </w:rPr>
      </w:pPr>
      <w:r w:rsidRPr="008E23B4">
        <w:rPr>
          <w:rFonts w:ascii="Times New Roman" w:eastAsia="Times New Roman" w:hAnsi="Times New Roman" w:cs="B Mitra" w:hint="cs"/>
          <w:sz w:val="26"/>
          <w:szCs w:val="26"/>
          <w:rtl/>
        </w:rPr>
        <w:t>خيابان پهلوي (شهيد برادران اشك تلخ) به موازات خيابان مركزي احداث شده است و داراي سه ميدان به نام قونسولگري (شهيد گمنام)، ميدان وزيري (مجاهدين)، آقا شيخ هادي (جليلي) است. در سال 1313 بلديه (شهرداري وقت)، كوچه باغِ منتهي به دروازة سراب را از دو طرف وسعت دارد و خيابان پهلوي (شريعتي) به مثابل بيمارستان دولتي نظام رسانيد و خيابان رفعتيه</w:t>
      </w:r>
      <w:r w:rsidR="006C0F50" w:rsidRPr="008E23B4">
        <w:rPr>
          <w:rFonts w:ascii="Times New Roman" w:eastAsia="Times New Roman" w:hAnsi="Times New Roman" w:cs="B Mitra" w:hint="cs"/>
          <w:sz w:val="26"/>
          <w:szCs w:val="26"/>
          <w:rtl/>
        </w:rPr>
        <w:t xml:space="preserve"> (فاطمیه)</w:t>
      </w:r>
      <w:r w:rsidRPr="008E23B4">
        <w:rPr>
          <w:rFonts w:ascii="Times New Roman" w:eastAsia="Times New Roman" w:hAnsi="Times New Roman" w:cs="B Mitra" w:hint="cs"/>
          <w:sz w:val="26"/>
          <w:szCs w:val="26"/>
          <w:rtl/>
        </w:rPr>
        <w:t xml:space="preserve"> را از سه راه پرورشگاه به سه راه برق امتداد يافت. براي رفاه عمومي 100 دستگاه درشكه در اين خيابان‌ها به كار گرفته شد كه تردد اهالي و واردين شهر و احداث محل كسب جديد موجب گرديد كه مركز اقتصادي واقع شود.در سال 1332 به توسط خيابان فرعي ديگري به اسم رشيد ياسمي (نواب صفوي) خيابان پهلوي (برادران اشك تلخ) به خيابان مركزي مربوط گرديد.در سال 1338 شهرداري نقشة ايجاد خيابان بخش را به نام جوانشير (افشار طوس) از تصويب انجمن شهر گذراند</w:t>
      </w:r>
      <w:r w:rsidR="006C0F50" w:rsidRPr="008E23B4">
        <w:rPr>
          <w:rFonts w:ascii="Times New Roman" w:eastAsia="Times New Roman" w:hAnsi="Times New Roman" w:cs="B Mitra" w:hint="cs"/>
          <w:sz w:val="26"/>
          <w:szCs w:val="26"/>
          <w:rtl/>
        </w:rPr>
        <w:t xml:space="preserve"> و </w:t>
      </w:r>
      <w:r w:rsidRPr="008E23B4">
        <w:rPr>
          <w:rFonts w:ascii="Times New Roman" w:eastAsia="Times New Roman" w:hAnsi="Times New Roman" w:cs="B Mitra" w:hint="cs"/>
          <w:sz w:val="26"/>
          <w:szCs w:val="26"/>
          <w:rtl/>
        </w:rPr>
        <w:t>در سال 1339 اجراي طرح الگوسازي شهر به تصويب رسيد و بن‌بست خيابان جوانشير با اتصال به چهارراه گاوكش‌ها به خيابان مصوري، از ميان برداشته شد.</w:t>
      </w:r>
      <w:r w:rsidR="00442B0F" w:rsidRPr="008E23B4">
        <w:rPr>
          <w:rFonts w:ascii="Times New Roman" w:eastAsia="Times New Roman" w:hAnsi="Times New Roman" w:cs="B Mitra" w:hint="cs"/>
          <w:sz w:val="26"/>
          <w:szCs w:val="26"/>
          <w:rtl/>
        </w:rPr>
        <w:t xml:space="preserve">(مهندسين مشاور مادشار، 1387: </w:t>
      </w:r>
      <w:r w:rsidRPr="008E23B4">
        <w:rPr>
          <w:rFonts w:ascii="Times New Roman" w:eastAsia="Times New Roman" w:hAnsi="Times New Roman" w:cs="B Mitra" w:hint="cs"/>
          <w:sz w:val="26"/>
          <w:szCs w:val="26"/>
          <w:rtl/>
        </w:rPr>
        <w:t>22)</w:t>
      </w:r>
    </w:p>
    <w:p w:rsidR="00417AD6" w:rsidRPr="00092C5E" w:rsidRDefault="004E6C2C" w:rsidP="008E23B4">
      <w:pPr>
        <w:spacing w:before="240" w:after="0" w:line="240" w:lineRule="auto"/>
        <w:rPr>
          <w:rFonts w:cs="B Mitra"/>
          <w:b/>
          <w:bCs/>
          <w:sz w:val="24"/>
          <w:szCs w:val="24"/>
          <w:rtl/>
        </w:rPr>
      </w:pPr>
      <w:r w:rsidRPr="00092C5E">
        <w:rPr>
          <w:rFonts w:cs="B Mitra" w:hint="cs"/>
          <w:b/>
          <w:bCs/>
          <w:sz w:val="24"/>
          <w:szCs w:val="24"/>
          <w:rtl/>
        </w:rPr>
        <w:t>5-3- تحلیل</w:t>
      </w:r>
      <w:r w:rsidRPr="00092C5E">
        <w:rPr>
          <w:rFonts w:cs="B Mitra" w:hint="cs"/>
          <w:b/>
          <w:bCs/>
          <w:sz w:val="24"/>
          <w:szCs w:val="24"/>
          <w:rtl/>
        </w:rPr>
        <w:softHyphen/>
        <w:t xml:space="preserve">ها: </w:t>
      </w:r>
    </w:p>
    <w:p w:rsidR="006258CF" w:rsidRDefault="00034B17" w:rsidP="008E23B4">
      <w:pPr>
        <w:spacing w:after="0" w:line="240" w:lineRule="auto"/>
        <w:jc w:val="lowKashida"/>
        <w:rPr>
          <w:rFonts w:cs="B Mitra"/>
          <w:sz w:val="26"/>
          <w:szCs w:val="26"/>
          <w:rtl/>
        </w:rPr>
      </w:pPr>
      <w:r w:rsidRPr="008E23B4">
        <w:rPr>
          <w:rFonts w:cs="B Mitra" w:hint="cs"/>
          <w:sz w:val="26"/>
          <w:szCs w:val="26"/>
          <w:rtl/>
        </w:rPr>
        <w:t>در این پژوهش تحلیل کیفیت زندگی شهری پس از تحولات قرن حاضر بافت تاریخی کرمانشاه به دو شکل برداشت میدانی فضاهای مرکز شهر و تهیه پرسشنامه و مصاحبه مردمی صورت پذیرفت.</w:t>
      </w:r>
      <w:r w:rsidR="006258CF" w:rsidRPr="008E23B4">
        <w:rPr>
          <w:rFonts w:cs="B Mitra" w:hint="cs"/>
          <w:sz w:val="26"/>
          <w:szCs w:val="26"/>
          <w:rtl/>
        </w:rPr>
        <w:t>در برداشت</w:t>
      </w:r>
      <w:r w:rsidR="006258CF" w:rsidRPr="008E23B4">
        <w:rPr>
          <w:rFonts w:cs="B Mitra" w:hint="cs"/>
          <w:sz w:val="26"/>
          <w:szCs w:val="26"/>
          <w:rtl/>
        </w:rPr>
        <w:softHyphen/>
        <w:t xml:space="preserve">های میدانی </w:t>
      </w:r>
      <w:r w:rsidR="00E3323A" w:rsidRPr="008E23B4">
        <w:rPr>
          <w:rFonts w:cs="B Mitra" w:hint="cs"/>
          <w:sz w:val="26"/>
          <w:szCs w:val="26"/>
          <w:rtl/>
        </w:rPr>
        <w:t>که در مرکز تاریخی شهر (حومه بازار و خیابان</w:t>
      </w:r>
      <w:r w:rsidR="00E3323A" w:rsidRPr="008E23B4">
        <w:rPr>
          <w:rFonts w:cs="B Mitra" w:hint="cs"/>
          <w:sz w:val="26"/>
          <w:szCs w:val="26"/>
          <w:rtl/>
        </w:rPr>
        <w:softHyphen/>
        <w:t xml:space="preserve">های جدید احداث شده در آن) </w:t>
      </w:r>
      <w:r w:rsidR="006258CF" w:rsidRPr="008E23B4">
        <w:rPr>
          <w:rFonts w:cs="B Mitra" w:hint="cs"/>
          <w:sz w:val="26"/>
          <w:szCs w:val="26"/>
          <w:rtl/>
        </w:rPr>
        <w:t>انجام شده در بسیاری از موارد شاهد نابسامانی فضاهای شهری بر اثر عدم توجه به</w:t>
      </w:r>
      <w:r w:rsidR="002F1B89" w:rsidRPr="008E23B4">
        <w:rPr>
          <w:rFonts w:cs="B Mitra" w:hint="cs"/>
          <w:sz w:val="26"/>
          <w:szCs w:val="26"/>
          <w:rtl/>
        </w:rPr>
        <w:t xml:space="preserve"> نیازهای عابر پیاده و تعرض زندگی ماشینی به حوزه فعالیت او بوده</w:t>
      </w:r>
      <w:r w:rsidR="002F1B89" w:rsidRPr="008E23B4">
        <w:rPr>
          <w:rFonts w:cs="B Mitra" w:hint="cs"/>
          <w:sz w:val="26"/>
          <w:szCs w:val="26"/>
          <w:rtl/>
        </w:rPr>
        <w:softHyphen/>
        <w:t>ایم.</w:t>
      </w:r>
    </w:p>
    <w:p w:rsidR="007624D5" w:rsidRPr="008E23B4" w:rsidRDefault="007624D5" w:rsidP="008E23B4">
      <w:pPr>
        <w:spacing w:after="0" w:line="240" w:lineRule="auto"/>
        <w:jc w:val="lowKashida"/>
        <w:rPr>
          <w:rFonts w:cs="B Mitra"/>
          <w:sz w:val="26"/>
          <w:szCs w:val="26"/>
          <w:rtl/>
        </w:rPr>
      </w:pPr>
    </w:p>
    <w:p w:rsidR="007C7D37" w:rsidRPr="008E23B4" w:rsidRDefault="00B86602" w:rsidP="008E23B4">
      <w:pPr>
        <w:spacing w:after="0" w:line="240" w:lineRule="auto"/>
        <w:jc w:val="center"/>
        <w:rPr>
          <w:rFonts w:cs="B Mitra"/>
        </w:rPr>
      </w:pPr>
      <w:r w:rsidRPr="008E23B4">
        <w:rPr>
          <w:rFonts w:cs="B Mitra" w:hint="cs"/>
          <w:rtl/>
        </w:rPr>
        <w:t>جدول2- معضلات و آسیب</w:t>
      </w:r>
      <w:r w:rsidRPr="008E23B4">
        <w:rPr>
          <w:rFonts w:cs="B Mitra" w:hint="cs"/>
          <w:rtl/>
        </w:rPr>
        <w:softHyphen/>
        <w:t>های مشاهده شده در بافت، منبع</w:t>
      </w:r>
      <w:r w:rsidR="00442B0F" w:rsidRPr="008E23B4">
        <w:rPr>
          <w:rFonts w:cs="B Mitra" w:hint="cs"/>
          <w:rtl/>
        </w:rPr>
        <w:t>:</w:t>
      </w:r>
      <w:r w:rsidRPr="008E23B4">
        <w:rPr>
          <w:rFonts w:cs="B Mitra" w:hint="cs"/>
          <w:rtl/>
        </w:rPr>
        <w:t xml:space="preserve"> نگارندگان</w:t>
      </w:r>
    </w:p>
    <w:tbl>
      <w:tblPr>
        <w:tblStyle w:val="TableGrid"/>
        <w:bidiVisual/>
        <w:tblW w:w="8632" w:type="dxa"/>
        <w:jc w:val="center"/>
        <w:tblInd w:w="-590" w:type="dxa"/>
        <w:tblLook w:val="04A0"/>
      </w:tblPr>
      <w:tblGrid>
        <w:gridCol w:w="2001"/>
        <w:gridCol w:w="3969"/>
        <w:gridCol w:w="2662"/>
      </w:tblGrid>
      <w:tr w:rsidR="00954754" w:rsidRPr="008E23B4" w:rsidTr="00954754">
        <w:trPr>
          <w:cantSplit/>
          <w:trHeight w:val="588"/>
          <w:jc w:val="center"/>
        </w:trPr>
        <w:tc>
          <w:tcPr>
            <w:tcW w:w="2001" w:type="dxa"/>
            <w:tcBorders>
              <w:tr2bl w:val="single" w:sz="4" w:space="0" w:color="auto"/>
            </w:tcBorders>
            <w:vAlign w:val="center"/>
          </w:tcPr>
          <w:p w:rsidR="00954754" w:rsidRPr="00C50A0F" w:rsidRDefault="00954754" w:rsidP="008E23B4">
            <w:pPr>
              <w:ind w:left="521"/>
              <w:jc w:val="right"/>
              <w:rPr>
                <w:rFonts w:asciiTheme="minorHAnsi" w:eastAsiaTheme="minorHAnsi" w:hAnsiTheme="minorHAnsi" w:cs="B Mitra"/>
                <w:b/>
                <w:bCs/>
              </w:rPr>
            </w:pPr>
            <w:r w:rsidRPr="00C50A0F">
              <w:rPr>
                <w:rFonts w:asciiTheme="minorHAnsi" w:eastAsiaTheme="minorHAnsi" w:hAnsiTheme="minorHAnsi" w:cs="B Mitra" w:hint="cs"/>
                <w:b/>
                <w:bCs/>
                <w:rtl/>
              </w:rPr>
              <w:t>تفسیر</w:t>
            </w:r>
          </w:p>
          <w:p w:rsidR="00954754" w:rsidRPr="008E23B4" w:rsidRDefault="00954754" w:rsidP="008E23B4">
            <w:pPr>
              <w:rPr>
                <w:rFonts w:asciiTheme="minorHAnsi" w:eastAsiaTheme="minorHAnsi" w:hAnsiTheme="minorHAnsi" w:cs="B Mitra"/>
                <w:sz w:val="26"/>
                <w:szCs w:val="26"/>
              </w:rPr>
            </w:pPr>
            <w:r w:rsidRPr="00C50A0F">
              <w:rPr>
                <w:rFonts w:asciiTheme="minorHAnsi" w:eastAsiaTheme="minorHAnsi" w:hAnsiTheme="minorHAnsi" w:cs="B Mitra" w:hint="cs"/>
                <w:b/>
                <w:bCs/>
                <w:rtl/>
              </w:rPr>
              <w:t>معضلات</w:t>
            </w:r>
          </w:p>
        </w:tc>
        <w:tc>
          <w:tcPr>
            <w:tcW w:w="3969" w:type="dxa"/>
            <w:vAlign w:val="center"/>
            <w:hideMark/>
          </w:tcPr>
          <w:p w:rsidR="00954754" w:rsidRPr="00C50A0F" w:rsidRDefault="00954754" w:rsidP="008E23B4">
            <w:pPr>
              <w:jc w:val="center"/>
              <w:rPr>
                <w:rFonts w:asciiTheme="minorHAnsi" w:eastAsiaTheme="minorHAnsi" w:hAnsiTheme="minorHAnsi" w:cs="B Mitra"/>
                <w:b/>
                <w:bCs/>
                <w:rtl/>
              </w:rPr>
            </w:pPr>
            <w:r w:rsidRPr="00C50A0F">
              <w:rPr>
                <w:rFonts w:asciiTheme="minorHAnsi" w:eastAsiaTheme="minorHAnsi" w:hAnsiTheme="minorHAnsi" w:cs="B Mitra" w:hint="cs"/>
                <w:b/>
                <w:bCs/>
                <w:rtl/>
              </w:rPr>
              <w:t>آسیب</w:t>
            </w:r>
            <w:r w:rsidRPr="00C50A0F">
              <w:rPr>
                <w:rFonts w:asciiTheme="minorHAnsi" w:eastAsiaTheme="minorHAnsi" w:hAnsiTheme="minorHAnsi" w:cs="B Mitra"/>
                <w:b/>
                <w:bCs/>
                <w:rtl/>
              </w:rPr>
              <w:softHyphen/>
            </w:r>
            <w:r w:rsidRPr="00C50A0F">
              <w:rPr>
                <w:rFonts w:asciiTheme="minorHAnsi" w:eastAsiaTheme="minorHAnsi" w:hAnsiTheme="minorHAnsi" w:cs="B Mitra" w:hint="cs"/>
                <w:b/>
                <w:bCs/>
                <w:rtl/>
              </w:rPr>
              <w:t>ها</w:t>
            </w:r>
          </w:p>
        </w:tc>
        <w:tc>
          <w:tcPr>
            <w:tcW w:w="2662" w:type="dxa"/>
            <w:vAlign w:val="center"/>
          </w:tcPr>
          <w:p w:rsidR="00954754" w:rsidRPr="00C50A0F" w:rsidRDefault="00954754" w:rsidP="008E23B4">
            <w:pPr>
              <w:jc w:val="center"/>
              <w:rPr>
                <w:rFonts w:asciiTheme="minorHAnsi" w:eastAsiaTheme="minorHAnsi" w:hAnsiTheme="minorHAnsi" w:cs="B Mitra"/>
                <w:b/>
                <w:bCs/>
              </w:rPr>
            </w:pPr>
            <w:r w:rsidRPr="00C50A0F">
              <w:rPr>
                <w:rFonts w:asciiTheme="minorHAnsi" w:eastAsiaTheme="minorHAnsi" w:hAnsiTheme="minorHAnsi" w:cs="B Mitra" w:hint="cs"/>
                <w:b/>
                <w:bCs/>
                <w:rtl/>
              </w:rPr>
              <w:t>شواهد موجود</w:t>
            </w:r>
          </w:p>
        </w:tc>
      </w:tr>
      <w:tr w:rsidR="00954754" w:rsidRPr="008E23B4" w:rsidTr="00954754">
        <w:trPr>
          <w:cantSplit/>
          <w:trHeight w:val="251"/>
          <w:jc w:val="center"/>
        </w:trPr>
        <w:tc>
          <w:tcPr>
            <w:tcW w:w="2001" w:type="dxa"/>
            <w:vAlign w:val="center"/>
          </w:tcPr>
          <w:p w:rsidR="00954754" w:rsidRPr="008E23B4" w:rsidRDefault="00954754" w:rsidP="008E23B4">
            <w:pPr>
              <w:jc w:val="center"/>
              <w:rPr>
                <w:rFonts w:asciiTheme="minorHAnsi" w:eastAsiaTheme="minorHAnsi" w:hAnsiTheme="minorHAnsi" w:cs="B Mitra"/>
                <w:b/>
                <w:bCs/>
                <w:sz w:val="18"/>
                <w:szCs w:val="18"/>
              </w:rPr>
            </w:pPr>
            <w:r w:rsidRPr="008E23B4">
              <w:rPr>
                <w:rFonts w:asciiTheme="minorHAnsi" w:eastAsiaTheme="minorHAnsi" w:hAnsiTheme="minorHAnsi" w:cs="B Mitra" w:hint="cs"/>
                <w:b/>
                <w:bCs/>
                <w:sz w:val="18"/>
                <w:szCs w:val="18"/>
                <w:rtl/>
              </w:rPr>
              <w:lastRenderedPageBreak/>
              <w:t>ترافیک سنگین و حضور بی</w:t>
            </w:r>
            <w:r w:rsidRPr="008E23B4">
              <w:rPr>
                <w:rFonts w:asciiTheme="minorHAnsi" w:eastAsiaTheme="minorHAnsi" w:hAnsiTheme="minorHAnsi" w:cs="B Mitra" w:hint="cs"/>
                <w:b/>
                <w:bCs/>
                <w:sz w:val="18"/>
                <w:szCs w:val="18"/>
                <w:rtl/>
              </w:rPr>
              <w:softHyphen/>
              <w:t>رویه اتومبیل</w:t>
            </w:r>
          </w:p>
        </w:tc>
        <w:tc>
          <w:tcPr>
            <w:tcW w:w="3969" w:type="dxa"/>
            <w:noWrap/>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به خطر افتادن ایمنی و سلامت جسمی</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اختلال در امنیت و آسایش اجتماعی</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آشفتگی و بی</w:t>
            </w:r>
            <w:r w:rsidRPr="008E23B4">
              <w:rPr>
                <w:rFonts w:asciiTheme="minorHAnsi" w:eastAsiaTheme="minorHAnsi" w:hAnsiTheme="minorHAnsi" w:cs="B Mitra" w:hint="cs"/>
                <w:sz w:val="18"/>
                <w:szCs w:val="18"/>
                <w:rtl/>
              </w:rPr>
              <w:softHyphen/>
              <w:t>نظمی در فعالیت</w:t>
            </w:r>
            <w:r w:rsidRPr="008E23B4">
              <w:rPr>
                <w:rFonts w:asciiTheme="minorHAnsi" w:eastAsiaTheme="minorHAnsi" w:hAnsiTheme="minorHAnsi" w:cs="B Mitra" w:hint="cs"/>
                <w:sz w:val="18"/>
                <w:szCs w:val="18"/>
                <w:rtl/>
              </w:rPr>
              <w:softHyphen/>
              <w:t>های شهروندان</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تعرض به احساس حرمت عابر پیاده</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تبدیل خیابان به محل عبور و نه فعالیت</w:t>
            </w:r>
          </w:p>
        </w:tc>
        <w:tc>
          <w:tcPr>
            <w:tcW w:w="2662" w:type="dxa"/>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سبزه میدان، خیابان مدرس و تقریبا تمام خیابان</w:t>
            </w:r>
            <w:r w:rsidRPr="008E23B4">
              <w:rPr>
                <w:rFonts w:asciiTheme="minorHAnsi" w:eastAsiaTheme="minorHAnsi" w:hAnsiTheme="minorHAnsi" w:cs="B Mitra" w:hint="cs"/>
                <w:sz w:val="18"/>
                <w:szCs w:val="18"/>
                <w:rtl/>
              </w:rPr>
              <w:softHyphen/>
              <w:t>های بافت قدیم</w:t>
            </w:r>
          </w:p>
        </w:tc>
      </w:tr>
      <w:tr w:rsidR="00954754" w:rsidRPr="008E23B4" w:rsidTr="00954754">
        <w:trPr>
          <w:cantSplit/>
          <w:trHeight w:val="251"/>
          <w:jc w:val="center"/>
        </w:trPr>
        <w:tc>
          <w:tcPr>
            <w:tcW w:w="2001" w:type="dxa"/>
            <w:vAlign w:val="center"/>
          </w:tcPr>
          <w:p w:rsidR="00954754" w:rsidRPr="008E23B4" w:rsidRDefault="00954754" w:rsidP="008E23B4">
            <w:pPr>
              <w:jc w:val="center"/>
              <w:rPr>
                <w:rFonts w:asciiTheme="minorHAnsi" w:eastAsiaTheme="minorHAnsi" w:hAnsiTheme="minorHAnsi" w:cs="B Mitra"/>
                <w:b/>
                <w:bCs/>
                <w:sz w:val="18"/>
                <w:szCs w:val="18"/>
                <w:rtl/>
              </w:rPr>
            </w:pPr>
            <w:r w:rsidRPr="008E23B4">
              <w:rPr>
                <w:rFonts w:asciiTheme="minorHAnsi" w:eastAsiaTheme="minorHAnsi" w:hAnsiTheme="minorHAnsi" w:cs="B Mitra" w:hint="cs"/>
                <w:b/>
                <w:bCs/>
                <w:sz w:val="18"/>
                <w:szCs w:val="18"/>
                <w:rtl/>
              </w:rPr>
              <w:t>عدم تامین کافی پارکینگ عمومی</w:t>
            </w:r>
          </w:p>
        </w:tc>
        <w:tc>
          <w:tcPr>
            <w:tcW w:w="3969" w:type="dxa"/>
            <w:noWrap/>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اختلاط حوزه</w:t>
            </w:r>
            <w:r w:rsidRPr="008E23B4">
              <w:rPr>
                <w:rFonts w:asciiTheme="minorHAnsi" w:eastAsiaTheme="minorHAnsi" w:hAnsiTheme="minorHAnsi" w:cs="B Mitra" w:hint="cs"/>
                <w:sz w:val="18"/>
                <w:szCs w:val="18"/>
                <w:rtl/>
              </w:rPr>
              <w:softHyphen/>
              <w:t>های سواره و پیاده</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آشفتگی و بی</w:t>
            </w:r>
            <w:r w:rsidRPr="008E23B4">
              <w:rPr>
                <w:rFonts w:asciiTheme="minorHAnsi" w:eastAsiaTheme="minorHAnsi" w:hAnsiTheme="minorHAnsi" w:cs="B Mitra" w:hint="cs"/>
                <w:sz w:val="18"/>
                <w:szCs w:val="18"/>
                <w:rtl/>
              </w:rPr>
              <w:softHyphen/>
              <w:t>نظمی در فعالیت</w:t>
            </w:r>
            <w:r w:rsidRPr="008E23B4">
              <w:rPr>
                <w:rFonts w:asciiTheme="minorHAnsi" w:eastAsiaTheme="minorHAnsi" w:hAnsiTheme="minorHAnsi" w:cs="B Mitra" w:hint="cs"/>
                <w:sz w:val="18"/>
                <w:szCs w:val="18"/>
                <w:rtl/>
              </w:rPr>
              <w:softHyphen/>
              <w:t>های شهروندان</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تعرض به احساس حرمت عابر پیاده</w:t>
            </w:r>
          </w:p>
        </w:tc>
        <w:tc>
          <w:tcPr>
            <w:tcW w:w="2662" w:type="dxa"/>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تجمع اتومبیل</w:t>
            </w:r>
            <w:r w:rsidRPr="008E23B4">
              <w:rPr>
                <w:rFonts w:asciiTheme="minorHAnsi" w:eastAsiaTheme="minorHAnsi" w:hAnsiTheme="minorHAnsi" w:cs="B Mitra" w:hint="cs"/>
                <w:sz w:val="18"/>
                <w:szCs w:val="18"/>
                <w:rtl/>
              </w:rPr>
              <w:softHyphen/>
              <w:t>ها در نقاط مختلف بافت مانند فضاهای باز، متروکه، کنار خیابان</w:t>
            </w:r>
            <w:r w:rsidRPr="008E23B4">
              <w:rPr>
                <w:rFonts w:asciiTheme="minorHAnsi" w:eastAsiaTheme="minorHAnsi" w:hAnsiTheme="minorHAnsi" w:cs="B Mitra" w:hint="cs"/>
                <w:sz w:val="18"/>
                <w:szCs w:val="18"/>
                <w:rtl/>
              </w:rPr>
              <w:softHyphen/>
              <w:t>ها و... (تصویر شماره 1)</w:t>
            </w:r>
          </w:p>
        </w:tc>
      </w:tr>
      <w:tr w:rsidR="00954754" w:rsidRPr="008E23B4" w:rsidTr="00954754">
        <w:trPr>
          <w:cantSplit/>
          <w:trHeight w:val="251"/>
          <w:jc w:val="center"/>
        </w:trPr>
        <w:tc>
          <w:tcPr>
            <w:tcW w:w="2001" w:type="dxa"/>
            <w:vAlign w:val="center"/>
          </w:tcPr>
          <w:p w:rsidR="00954754" w:rsidRPr="008E23B4" w:rsidRDefault="00954754" w:rsidP="008E23B4">
            <w:pPr>
              <w:jc w:val="center"/>
              <w:rPr>
                <w:rFonts w:asciiTheme="minorHAnsi" w:eastAsiaTheme="minorHAnsi" w:hAnsiTheme="minorHAnsi" w:cs="B Mitra"/>
                <w:b/>
                <w:bCs/>
                <w:sz w:val="18"/>
                <w:szCs w:val="18"/>
                <w:rtl/>
              </w:rPr>
            </w:pPr>
            <w:r w:rsidRPr="008E23B4">
              <w:rPr>
                <w:rFonts w:asciiTheme="minorHAnsi" w:eastAsiaTheme="minorHAnsi" w:hAnsiTheme="minorHAnsi" w:cs="B Mitra" w:hint="cs"/>
                <w:b/>
                <w:bCs/>
                <w:sz w:val="18"/>
                <w:szCs w:val="18"/>
                <w:rtl/>
              </w:rPr>
              <w:t>کاهش کیفیت دسترسی</w:t>
            </w:r>
            <w:r w:rsidRPr="008E23B4">
              <w:rPr>
                <w:rFonts w:asciiTheme="minorHAnsi" w:eastAsiaTheme="minorHAnsi" w:hAnsiTheme="minorHAnsi" w:cs="B Mitra" w:hint="cs"/>
                <w:b/>
                <w:bCs/>
                <w:sz w:val="18"/>
                <w:szCs w:val="18"/>
                <w:rtl/>
              </w:rPr>
              <w:softHyphen/>
              <w:t>های پیاده</w:t>
            </w:r>
          </w:p>
        </w:tc>
        <w:tc>
          <w:tcPr>
            <w:tcW w:w="3969" w:type="dxa"/>
            <w:noWrap/>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تعرض به احساس حرمت عابر پیاده</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به</w:t>
            </w:r>
            <w:r w:rsidRPr="008E23B4">
              <w:rPr>
                <w:rFonts w:asciiTheme="minorHAnsi" w:eastAsiaTheme="minorHAnsi" w:hAnsiTheme="minorHAnsi" w:cs="B Mitra" w:hint="cs"/>
                <w:sz w:val="18"/>
                <w:szCs w:val="18"/>
                <w:rtl/>
              </w:rPr>
              <w:softHyphen/>
              <w:t>خطر افتادن ایمنی و سلامت شهروندان</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عدم امکان دسترسی سواره به داخل بافت (اعم از اتومبیل و دوچرخه و اورژانس و ...)</w:t>
            </w:r>
          </w:p>
        </w:tc>
        <w:tc>
          <w:tcPr>
            <w:tcW w:w="2662" w:type="dxa"/>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شیب تند و عرض کم معابر موجود در بافت (تصویر شماره2)</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کیفیت نامناسب کفسازی</w:t>
            </w:r>
            <w:r w:rsidRPr="008E23B4">
              <w:rPr>
                <w:rFonts w:asciiTheme="minorHAnsi" w:eastAsiaTheme="minorHAnsi" w:hAnsiTheme="minorHAnsi" w:cs="B Mitra" w:hint="cs"/>
                <w:sz w:val="18"/>
                <w:szCs w:val="18"/>
                <w:rtl/>
              </w:rPr>
              <w:softHyphen/>
              <w:t>ها</w:t>
            </w:r>
          </w:p>
        </w:tc>
      </w:tr>
      <w:tr w:rsidR="00954754" w:rsidRPr="008E23B4" w:rsidTr="00954754">
        <w:trPr>
          <w:cantSplit/>
          <w:trHeight w:val="251"/>
          <w:jc w:val="center"/>
        </w:trPr>
        <w:tc>
          <w:tcPr>
            <w:tcW w:w="2001" w:type="dxa"/>
            <w:vAlign w:val="center"/>
          </w:tcPr>
          <w:p w:rsidR="00954754" w:rsidRPr="008E23B4" w:rsidRDefault="00954754" w:rsidP="008E23B4">
            <w:pPr>
              <w:jc w:val="center"/>
              <w:rPr>
                <w:rFonts w:asciiTheme="minorHAnsi" w:eastAsiaTheme="minorHAnsi" w:hAnsiTheme="minorHAnsi" w:cs="B Mitra"/>
                <w:b/>
                <w:bCs/>
                <w:sz w:val="18"/>
                <w:szCs w:val="18"/>
                <w:rtl/>
              </w:rPr>
            </w:pPr>
            <w:r w:rsidRPr="008E23B4">
              <w:rPr>
                <w:rFonts w:asciiTheme="minorHAnsi" w:eastAsiaTheme="minorHAnsi" w:hAnsiTheme="minorHAnsi" w:cs="B Mitra" w:hint="cs"/>
                <w:b/>
                <w:bCs/>
                <w:sz w:val="18"/>
                <w:szCs w:val="18"/>
                <w:rtl/>
              </w:rPr>
              <w:t>حضور فضاهای متروکه و ناامن</w:t>
            </w:r>
          </w:p>
        </w:tc>
        <w:tc>
          <w:tcPr>
            <w:tcW w:w="3969" w:type="dxa"/>
            <w:noWrap/>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به</w:t>
            </w:r>
            <w:r w:rsidRPr="008E23B4">
              <w:rPr>
                <w:rFonts w:asciiTheme="minorHAnsi" w:eastAsiaTheme="minorHAnsi" w:hAnsiTheme="minorHAnsi" w:cs="B Mitra" w:hint="cs"/>
                <w:sz w:val="18"/>
                <w:szCs w:val="18"/>
                <w:rtl/>
              </w:rPr>
              <w:softHyphen/>
              <w:t>خطر افتادن امنیت اجتماعی</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شیوع ناهنجاری</w:t>
            </w:r>
            <w:r w:rsidRPr="008E23B4">
              <w:rPr>
                <w:rFonts w:asciiTheme="minorHAnsi" w:eastAsiaTheme="minorHAnsi" w:hAnsiTheme="minorHAnsi" w:cs="B Mitra" w:hint="cs"/>
                <w:sz w:val="18"/>
                <w:szCs w:val="18"/>
                <w:rtl/>
              </w:rPr>
              <w:softHyphen/>
              <w:t>های اجتماعی</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آلودگی</w:t>
            </w:r>
            <w:r w:rsidRPr="008E23B4">
              <w:rPr>
                <w:rFonts w:asciiTheme="minorHAnsi" w:eastAsiaTheme="minorHAnsi" w:hAnsiTheme="minorHAnsi" w:cs="B Mitra" w:hint="cs"/>
                <w:sz w:val="18"/>
                <w:szCs w:val="18"/>
                <w:rtl/>
              </w:rPr>
              <w:softHyphen/>
              <w:t>های صوتی و بصری</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تعرض به حرمت شهروندان</w:t>
            </w:r>
          </w:p>
        </w:tc>
        <w:tc>
          <w:tcPr>
            <w:tcW w:w="2662" w:type="dxa"/>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کنار مسجد حاج شهبازخان ، داخل کوچه</w:t>
            </w:r>
            <w:r w:rsidRPr="008E23B4">
              <w:rPr>
                <w:rFonts w:asciiTheme="minorHAnsi" w:eastAsiaTheme="minorHAnsi" w:hAnsiTheme="minorHAnsi" w:cs="B Mitra" w:hint="cs"/>
                <w:sz w:val="18"/>
                <w:szCs w:val="18"/>
                <w:rtl/>
              </w:rPr>
              <w:softHyphen/>
              <w:t>های موجود در بافت و ...</w:t>
            </w:r>
          </w:p>
        </w:tc>
      </w:tr>
      <w:tr w:rsidR="00954754" w:rsidRPr="008E23B4" w:rsidTr="00954754">
        <w:trPr>
          <w:cantSplit/>
          <w:trHeight w:val="251"/>
          <w:jc w:val="center"/>
        </w:trPr>
        <w:tc>
          <w:tcPr>
            <w:tcW w:w="2001" w:type="dxa"/>
            <w:vAlign w:val="center"/>
          </w:tcPr>
          <w:p w:rsidR="00954754" w:rsidRPr="008E23B4" w:rsidRDefault="00954754" w:rsidP="008E23B4">
            <w:pPr>
              <w:jc w:val="center"/>
              <w:rPr>
                <w:rFonts w:asciiTheme="minorHAnsi" w:eastAsiaTheme="minorHAnsi" w:hAnsiTheme="minorHAnsi" w:cs="B Mitra"/>
                <w:b/>
                <w:bCs/>
                <w:sz w:val="18"/>
                <w:szCs w:val="18"/>
              </w:rPr>
            </w:pPr>
            <w:r w:rsidRPr="008E23B4">
              <w:rPr>
                <w:rFonts w:asciiTheme="minorHAnsi" w:eastAsiaTheme="minorHAnsi" w:hAnsiTheme="minorHAnsi" w:cs="B Mitra" w:hint="cs"/>
                <w:b/>
                <w:bCs/>
                <w:sz w:val="18"/>
                <w:szCs w:val="18"/>
                <w:rtl/>
              </w:rPr>
              <w:t>عدم توجه به حریم بناهای تاریخی در ساخت و سازهای جدید</w:t>
            </w:r>
          </w:p>
        </w:tc>
        <w:tc>
          <w:tcPr>
            <w:tcW w:w="3969" w:type="dxa"/>
            <w:noWrap/>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تعرض به ارزش</w:t>
            </w:r>
            <w:r w:rsidRPr="008E23B4">
              <w:rPr>
                <w:rFonts w:asciiTheme="minorHAnsi" w:eastAsiaTheme="minorHAnsi" w:hAnsiTheme="minorHAnsi" w:cs="B Mitra" w:hint="cs"/>
                <w:sz w:val="18"/>
                <w:szCs w:val="18"/>
                <w:rtl/>
              </w:rPr>
              <w:softHyphen/>
              <w:t>های ماندگار و هویت بافت</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کاهش حس تعلق به مکان در شهروندان</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گم شدن نشان</w:t>
            </w:r>
            <w:r w:rsidRPr="008E23B4">
              <w:rPr>
                <w:rFonts w:asciiTheme="minorHAnsi" w:eastAsiaTheme="minorHAnsi" w:hAnsiTheme="minorHAnsi" w:cs="B Mitra" w:hint="cs"/>
                <w:sz w:val="18"/>
                <w:szCs w:val="18"/>
                <w:rtl/>
              </w:rPr>
              <w:softHyphen/>
              <w:t>های شهری در لابلای ساخت و سازهای جدید</w:t>
            </w:r>
          </w:p>
        </w:tc>
        <w:tc>
          <w:tcPr>
            <w:tcW w:w="2662" w:type="dxa"/>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ساخت و سازهای مقابل مسجد حاج شهبازخان(تصویر شماره3) ، مسجد جامع و ...</w:t>
            </w:r>
          </w:p>
        </w:tc>
      </w:tr>
      <w:tr w:rsidR="00954754" w:rsidRPr="008E23B4" w:rsidTr="00954754">
        <w:trPr>
          <w:cantSplit/>
          <w:trHeight w:val="251"/>
          <w:jc w:val="center"/>
        </w:trPr>
        <w:tc>
          <w:tcPr>
            <w:tcW w:w="2001" w:type="dxa"/>
            <w:vAlign w:val="center"/>
          </w:tcPr>
          <w:p w:rsidR="00954754" w:rsidRPr="008E23B4" w:rsidRDefault="00954754" w:rsidP="008E23B4">
            <w:pPr>
              <w:jc w:val="center"/>
              <w:rPr>
                <w:rFonts w:asciiTheme="minorHAnsi" w:eastAsiaTheme="minorHAnsi" w:hAnsiTheme="minorHAnsi" w:cs="B Mitra"/>
                <w:b/>
                <w:bCs/>
                <w:sz w:val="18"/>
                <w:szCs w:val="18"/>
              </w:rPr>
            </w:pPr>
            <w:r w:rsidRPr="008E23B4">
              <w:rPr>
                <w:rFonts w:asciiTheme="minorHAnsi" w:eastAsiaTheme="minorHAnsi" w:hAnsiTheme="minorHAnsi" w:cs="B Mitra" w:hint="cs"/>
                <w:b/>
                <w:bCs/>
                <w:sz w:val="18"/>
                <w:szCs w:val="18"/>
                <w:rtl/>
              </w:rPr>
              <w:t>نابسامانی شبکه زیرساخت</w:t>
            </w:r>
            <w:r w:rsidRPr="008E23B4">
              <w:rPr>
                <w:rFonts w:asciiTheme="minorHAnsi" w:eastAsiaTheme="minorHAnsi" w:hAnsiTheme="minorHAnsi" w:cs="B Mitra" w:hint="cs"/>
                <w:b/>
                <w:bCs/>
                <w:sz w:val="18"/>
                <w:szCs w:val="18"/>
                <w:rtl/>
              </w:rPr>
              <w:softHyphen/>
              <w:t>های شهری</w:t>
            </w:r>
          </w:p>
        </w:tc>
        <w:tc>
          <w:tcPr>
            <w:tcW w:w="3969" w:type="dxa"/>
            <w:noWrap/>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کاهش و اختلال در خدمات شهری</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تعرض به حرمت شهروندی</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کاهش ارزش بافت و تخلیه آن از بومیان اصیل</w:t>
            </w:r>
          </w:p>
          <w:p w:rsidR="00954754" w:rsidRPr="008E23B4" w:rsidRDefault="00954754" w:rsidP="008E23B4">
            <w:pPr>
              <w:jc w:val="center"/>
              <w:rPr>
                <w:rFonts w:asciiTheme="minorHAnsi" w:eastAsiaTheme="minorHAnsi" w:hAnsiTheme="minorHAnsi" w:cs="B Mitra"/>
                <w:sz w:val="18"/>
                <w:szCs w:val="18"/>
                <w:rtl/>
              </w:rPr>
            </w:pPr>
          </w:p>
        </w:tc>
        <w:tc>
          <w:tcPr>
            <w:tcW w:w="2662" w:type="dxa"/>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رهاشدن فاضلاب در سکوی حشمت السلطنه، تخریب معابر، ضعف شبکه های تاسیساتی</w:t>
            </w:r>
          </w:p>
        </w:tc>
      </w:tr>
      <w:tr w:rsidR="00954754" w:rsidRPr="008E23B4" w:rsidTr="00954754">
        <w:trPr>
          <w:cantSplit/>
          <w:trHeight w:val="251"/>
          <w:jc w:val="center"/>
        </w:trPr>
        <w:tc>
          <w:tcPr>
            <w:tcW w:w="2001" w:type="dxa"/>
            <w:vAlign w:val="center"/>
          </w:tcPr>
          <w:p w:rsidR="00954754" w:rsidRPr="008E23B4" w:rsidRDefault="00954754" w:rsidP="008E23B4">
            <w:pPr>
              <w:jc w:val="center"/>
              <w:rPr>
                <w:rFonts w:asciiTheme="minorHAnsi" w:eastAsiaTheme="minorHAnsi" w:hAnsiTheme="minorHAnsi" w:cs="B Mitra"/>
                <w:b/>
                <w:bCs/>
                <w:sz w:val="18"/>
                <w:szCs w:val="18"/>
              </w:rPr>
            </w:pPr>
            <w:r w:rsidRPr="008E23B4">
              <w:rPr>
                <w:rFonts w:asciiTheme="minorHAnsi" w:eastAsiaTheme="minorHAnsi" w:hAnsiTheme="minorHAnsi" w:cs="B Mitra" w:hint="cs"/>
                <w:b/>
                <w:bCs/>
                <w:sz w:val="18"/>
                <w:szCs w:val="18"/>
                <w:rtl/>
              </w:rPr>
              <w:t>اختلاط حوزه</w:t>
            </w:r>
            <w:r w:rsidRPr="008E23B4">
              <w:rPr>
                <w:rFonts w:asciiTheme="minorHAnsi" w:eastAsiaTheme="minorHAnsi" w:hAnsiTheme="minorHAnsi" w:cs="B Mitra" w:hint="cs"/>
                <w:b/>
                <w:bCs/>
                <w:sz w:val="18"/>
                <w:szCs w:val="18"/>
                <w:rtl/>
              </w:rPr>
              <w:softHyphen/>
              <w:t>های خدماتی (بارانداز)، عبور اتومبیل و خرید عابر پیاده</w:t>
            </w:r>
          </w:p>
        </w:tc>
        <w:tc>
          <w:tcPr>
            <w:tcW w:w="3969" w:type="dxa"/>
            <w:noWrap/>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تخلیه بار در معابر بازار</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ورود وسایل نقلیه باری به بخش</w:t>
            </w:r>
            <w:r w:rsidRPr="008E23B4">
              <w:rPr>
                <w:rFonts w:asciiTheme="minorHAnsi" w:eastAsiaTheme="minorHAnsi" w:hAnsiTheme="minorHAnsi" w:cs="B Mitra" w:hint="cs"/>
                <w:sz w:val="18"/>
                <w:szCs w:val="18"/>
                <w:rtl/>
              </w:rPr>
              <w:softHyphen/>
              <w:t>های ممنوعه بافت،</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آسیب</w:t>
            </w:r>
            <w:r w:rsidRPr="008E23B4">
              <w:rPr>
                <w:rFonts w:asciiTheme="minorHAnsi" w:eastAsiaTheme="minorHAnsi" w:hAnsiTheme="minorHAnsi" w:cs="B Mitra" w:hint="cs"/>
                <w:sz w:val="18"/>
                <w:szCs w:val="18"/>
                <w:rtl/>
              </w:rPr>
              <w:softHyphen/>
              <w:t>های کالبدی و روانی به مجموعه بازار</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آشفتگی در فعالیت</w:t>
            </w:r>
            <w:r w:rsidRPr="008E23B4">
              <w:rPr>
                <w:rFonts w:asciiTheme="minorHAnsi" w:eastAsiaTheme="minorHAnsi" w:hAnsiTheme="minorHAnsi" w:cs="B Mitra" w:hint="cs"/>
                <w:sz w:val="18"/>
                <w:szCs w:val="18"/>
                <w:rtl/>
              </w:rPr>
              <w:softHyphen/>
              <w:t>های مجموعه</w:t>
            </w:r>
          </w:p>
        </w:tc>
        <w:tc>
          <w:tcPr>
            <w:tcW w:w="2662" w:type="dxa"/>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معابر داخل بازار</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خیابان مدرس، افشارطوس (جوانشیر) و ...</w:t>
            </w:r>
          </w:p>
        </w:tc>
      </w:tr>
      <w:tr w:rsidR="00954754" w:rsidRPr="008E23B4" w:rsidTr="00954754">
        <w:trPr>
          <w:cantSplit/>
          <w:trHeight w:val="251"/>
          <w:jc w:val="center"/>
        </w:trPr>
        <w:tc>
          <w:tcPr>
            <w:tcW w:w="2001" w:type="dxa"/>
            <w:vAlign w:val="center"/>
          </w:tcPr>
          <w:p w:rsidR="00954754" w:rsidRPr="008E23B4" w:rsidRDefault="00954754" w:rsidP="008E23B4">
            <w:pPr>
              <w:jc w:val="center"/>
              <w:rPr>
                <w:rFonts w:asciiTheme="minorHAnsi" w:eastAsiaTheme="minorHAnsi" w:hAnsiTheme="minorHAnsi" w:cs="B Mitra"/>
                <w:b/>
                <w:bCs/>
                <w:sz w:val="18"/>
                <w:szCs w:val="18"/>
                <w:rtl/>
              </w:rPr>
            </w:pPr>
            <w:r w:rsidRPr="008E23B4">
              <w:rPr>
                <w:rFonts w:asciiTheme="minorHAnsi" w:eastAsiaTheme="minorHAnsi" w:hAnsiTheme="minorHAnsi" w:cs="B Mitra" w:hint="cs"/>
                <w:b/>
                <w:bCs/>
                <w:sz w:val="18"/>
                <w:szCs w:val="18"/>
                <w:rtl/>
              </w:rPr>
              <w:t>فرسودگی ساختمان</w:t>
            </w:r>
            <w:r w:rsidRPr="008E23B4">
              <w:rPr>
                <w:rFonts w:asciiTheme="minorHAnsi" w:eastAsiaTheme="minorHAnsi" w:hAnsiTheme="minorHAnsi" w:cs="B Mitra" w:hint="cs"/>
                <w:b/>
                <w:bCs/>
                <w:sz w:val="18"/>
                <w:szCs w:val="18"/>
                <w:rtl/>
              </w:rPr>
              <w:softHyphen/>
              <w:t>ها و عدم رسیدگی مناسب جهت نوسازی آنها</w:t>
            </w:r>
          </w:p>
        </w:tc>
        <w:tc>
          <w:tcPr>
            <w:tcW w:w="3969" w:type="dxa"/>
            <w:noWrap/>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تخریب تدریجی نقاط مختلف بافت</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فرسایش بناهای هویت</w:t>
            </w:r>
            <w:r w:rsidRPr="008E23B4">
              <w:rPr>
                <w:rFonts w:asciiTheme="minorHAnsi" w:eastAsiaTheme="minorHAnsi" w:hAnsiTheme="minorHAnsi" w:cs="B Mitra" w:hint="cs"/>
                <w:sz w:val="18"/>
                <w:szCs w:val="18"/>
                <w:rtl/>
              </w:rPr>
              <w:softHyphen/>
              <w:t>ساز و کالبد کلی بافت</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ازبین رفتن حس تعلق به مکان</w:t>
            </w:r>
          </w:p>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عدم امکان تامین نیازهای شهروندان توسط کالبدهای فرسوده</w:t>
            </w:r>
          </w:p>
        </w:tc>
        <w:tc>
          <w:tcPr>
            <w:tcW w:w="2662" w:type="dxa"/>
            <w:vAlign w:val="center"/>
          </w:tcPr>
          <w:p w:rsidR="00954754" w:rsidRPr="008E23B4" w:rsidRDefault="00954754" w:rsidP="008E23B4">
            <w:pPr>
              <w:jc w:val="center"/>
              <w:rPr>
                <w:rFonts w:asciiTheme="minorHAnsi" w:eastAsiaTheme="minorHAnsi" w:hAnsiTheme="minorHAnsi" w:cs="B Mitra"/>
                <w:sz w:val="18"/>
                <w:szCs w:val="18"/>
                <w:rtl/>
              </w:rPr>
            </w:pPr>
            <w:r w:rsidRPr="008E23B4">
              <w:rPr>
                <w:rFonts w:asciiTheme="minorHAnsi" w:eastAsiaTheme="minorHAnsi" w:hAnsiTheme="minorHAnsi" w:cs="B Mitra" w:hint="cs"/>
                <w:sz w:val="18"/>
                <w:szCs w:val="18"/>
                <w:rtl/>
              </w:rPr>
              <w:t>سراهای داخل بازار ، طبقه دوم نمای بر خیابان مدرس، ...</w:t>
            </w:r>
          </w:p>
        </w:tc>
      </w:tr>
    </w:tbl>
    <w:p w:rsidR="00E36525" w:rsidRPr="008E23B4" w:rsidRDefault="00E36525" w:rsidP="008E23B4">
      <w:pPr>
        <w:spacing w:before="240" w:line="240" w:lineRule="auto"/>
        <w:jc w:val="lowKashida"/>
        <w:rPr>
          <w:rFonts w:cs="B Mitra"/>
          <w:sz w:val="26"/>
          <w:szCs w:val="26"/>
          <w:rtl/>
        </w:rPr>
      </w:pPr>
      <w:r w:rsidRPr="008E23B4">
        <w:rPr>
          <w:rFonts w:cs="B Mitra" w:hint="cs"/>
          <w:sz w:val="26"/>
          <w:szCs w:val="26"/>
          <w:rtl/>
        </w:rPr>
        <w:t xml:space="preserve">در نظرسنجی به عمل آمده </w:t>
      </w:r>
      <w:r w:rsidR="00E3323A" w:rsidRPr="008E23B4">
        <w:rPr>
          <w:rFonts w:cs="B Mitra" w:hint="cs"/>
          <w:sz w:val="26"/>
          <w:szCs w:val="26"/>
          <w:rtl/>
        </w:rPr>
        <w:t xml:space="preserve">هشت </w:t>
      </w:r>
      <w:r w:rsidRPr="008E23B4">
        <w:rPr>
          <w:rFonts w:cs="B Mitra" w:hint="cs"/>
          <w:sz w:val="26"/>
          <w:szCs w:val="26"/>
          <w:rtl/>
        </w:rPr>
        <w:t>مشکل (با امکان افزودن توسط مخاطب) به عنوان مهم</w:t>
      </w:r>
      <w:r w:rsidRPr="008E23B4">
        <w:rPr>
          <w:rFonts w:cs="B Mitra" w:hint="cs"/>
          <w:sz w:val="26"/>
          <w:szCs w:val="26"/>
          <w:rtl/>
        </w:rPr>
        <w:softHyphen/>
        <w:t xml:space="preserve">ترین </w:t>
      </w:r>
      <w:r w:rsidR="00E3323A" w:rsidRPr="008E23B4">
        <w:rPr>
          <w:rFonts w:cs="B Mitra" w:hint="cs"/>
          <w:sz w:val="26"/>
          <w:szCs w:val="26"/>
          <w:rtl/>
        </w:rPr>
        <w:t>معضلات</w:t>
      </w:r>
      <w:r w:rsidRPr="008E23B4">
        <w:rPr>
          <w:rFonts w:cs="B Mitra" w:hint="cs"/>
          <w:sz w:val="26"/>
          <w:szCs w:val="26"/>
          <w:rtl/>
        </w:rPr>
        <w:t xml:space="preserve"> بافت مرکزی شهر (بازار و محله علافخانه) پیش</w:t>
      </w:r>
      <w:r w:rsidRPr="008E23B4">
        <w:rPr>
          <w:rFonts w:cs="B Mitra"/>
          <w:sz w:val="26"/>
          <w:szCs w:val="26"/>
          <w:rtl/>
        </w:rPr>
        <w:softHyphen/>
      </w:r>
      <w:r w:rsidRPr="008E23B4">
        <w:rPr>
          <w:rFonts w:cs="B Mitra" w:hint="cs"/>
          <w:sz w:val="26"/>
          <w:szCs w:val="26"/>
          <w:rtl/>
        </w:rPr>
        <w:t xml:space="preserve">بینی گردید. </w:t>
      </w:r>
      <w:r w:rsidR="006258CF" w:rsidRPr="008E23B4">
        <w:rPr>
          <w:rFonts w:cs="B Mitra" w:hint="cs"/>
          <w:sz w:val="26"/>
          <w:szCs w:val="26"/>
          <w:rtl/>
        </w:rPr>
        <w:t>پاسخگویان که شامل 150 نفر پرکننده فرم نظرسنجی و تعدادی از آنان که مایل به مصاحبه شفاهی بودند، می</w:t>
      </w:r>
      <w:r w:rsidR="006258CF" w:rsidRPr="008E23B4">
        <w:rPr>
          <w:rFonts w:cs="B Mitra" w:hint="cs"/>
          <w:sz w:val="26"/>
          <w:szCs w:val="26"/>
          <w:rtl/>
        </w:rPr>
        <w:softHyphen/>
        <w:t>شد. نتایج حاصل از مصاحبه و پرسشنامه</w:t>
      </w:r>
      <w:r w:rsidR="006258CF" w:rsidRPr="008E23B4">
        <w:rPr>
          <w:rFonts w:cs="B Mitra" w:hint="cs"/>
          <w:sz w:val="26"/>
          <w:szCs w:val="26"/>
          <w:rtl/>
        </w:rPr>
        <w:softHyphen/>
        <w:t>ها بیانگر آن است که مهم</w:t>
      </w:r>
      <w:r w:rsidR="006258CF" w:rsidRPr="008E23B4">
        <w:rPr>
          <w:rFonts w:cs="B Mitra" w:hint="cs"/>
          <w:sz w:val="26"/>
          <w:szCs w:val="26"/>
          <w:rtl/>
        </w:rPr>
        <w:softHyphen/>
        <w:t>ترین معضل بافت مذکور ترافیک سنگین اتومبیل و عدم تامین پارکینگ کافی می</w:t>
      </w:r>
      <w:r w:rsidR="006258CF" w:rsidRPr="008E23B4">
        <w:rPr>
          <w:rFonts w:cs="B Mitra" w:hint="cs"/>
          <w:sz w:val="26"/>
          <w:szCs w:val="26"/>
          <w:rtl/>
        </w:rPr>
        <w:softHyphen/>
        <w:t>باشد.</w:t>
      </w:r>
    </w:p>
    <w:p w:rsidR="00442B0F" w:rsidRPr="008E23B4" w:rsidRDefault="00442B0F" w:rsidP="008E23B4">
      <w:pPr>
        <w:spacing w:before="240" w:after="0" w:line="240" w:lineRule="auto"/>
        <w:jc w:val="center"/>
        <w:rPr>
          <w:rFonts w:cs="B Mitra"/>
          <w:rtl/>
        </w:rPr>
      </w:pPr>
      <w:r w:rsidRPr="008E23B4">
        <w:rPr>
          <w:rFonts w:cs="B Mitra" w:hint="cs"/>
          <w:rtl/>
        </w:rPr>
        <w:t>جدول3- رتبه</w:t>
      </w:r>
      <w:r w:rsidRPr="008E23B4">
        <w:rPr>
          <w:rFonts w:cs="B Mitra" w:hint="cs"/>
          <w:rtl/>
        </w:rPr>
        <w:softHyphen/>
        <w:t>بندی مهم</w:t>
      </w:r>
      <w:r w:rsidRPr="008E23B4">
        <w:rPr>
          <w:rFonts w:cs="B Mitra" w:hint="cs"/>
          <w:rtl/>
        </w:rPr>
        <w:softHyphen/>
        <w:t>ترین معضلات مرکز شهر کرمانشاه (مستخرج از پرسشنامه)، منبع: نگارندگان</w:t>
      </w:r>
    </w:p>
    <w:tbl>
      <w:tblPr>
        <w:tblStyle w:val="TableGrid"/>
        <w:bidiVisual/>
        <w:tblW w:w="8933" w:type="dxa"/>
        <w:jc w:val="center"/>
        <w:tblInd w:w="621" w:type="dxa"/>
        <w:tblLook w:val="04A0"/>
      </w:tblPr>
      <w:tblGrid>
        <w:gridCol w:w="1368"/>
        <w:gridCol w:w="809"/>
        <w:gridCol w:w="885"/>
        <w:gridCol w:w="914"/>
        <w:gridCol w:w="896"/>
        <w:gridCol w:w="922"/>
        <w:gridCol w:w="925"/>
        <w:gridCol w:w="1159"/>
        <w:gridCol w:w="1055"/>
      </w:tblGrid>
      <w:tr w:rsidR="00E36525" w:rsidRPr="008E23B4" w:rsidTr="00C33985">
        <w:trPr>
          <w:cantSplit/>
          <w:trHeight w:val="797"/>
          <w:jc w:val="center"/>
        </w:trPr>
        <w:tc>
          <w:tcPr>
            <w:tcW w:w="1345" w:type="dxa"/>
            <w:tcBorders>
              <w:tr2bl w:val="single" w:sz="4" w:space="0" w:color="auto"/>
            </w:tcBorders>
            <w:vAlign w:val="center"/>
          </w:tcPr>
          <w:p w:rsidR="00E36525" w:rsidRPr="008E23B4" w:rsidRDefault="00E36525" w:rsidP="008E23B4">
            <w:pPr>
              <w:ind w:left="521"/>
              <w:jc w:val="center"/>
              <w:rPr>
                <w:rFonts w:asciiTheme="minorHAnsi" w:eastAsiaTheme="minorHAnsi" w:hAnsiTheme="minorHAnsi" w:cs="B Mitra"/>
                <w:sz w:val="26"/>
                <w:szCs w:val="26"/>
              </w:rPr>
            </w:pPr>
            <w:r w:rsidRPr="008E23B4">
              <w:rPr>
                <w:rFonts w:asciiTheme="minorHAnsi" w:eastAsiaTheme="minorHAnsi" w:hAnsiTheme="minorHAnsi" w:cs="B Mitra" w:hint="cs"/>
                <w:sz w:val="26"/>
                <w:szCs w:val="26"/>
                <w:rtl/>
              </w:rPr>
              <w:t>معضلات</w:t>
            </w:r>
          </w:p>
          <w:p w:rsidR="006258CF" w:rsidRPr="008E23B4" w:rsidRDefault="006258CF" w:rsidP="008E23B4">
            <w:pPr>
              <w:jc w:val="center"/>
              <w:rPr>
                <w:rFonts w:asciiTheme="minorHAnsi" w:eastAsiaTheme="minorHAnsi" w:hAnsiTheme="minorHAnsi" w:cs="B Mitra"/>
                <w:sz w:val="26"/>
                <w:szCs w:val="26"/>
                <w:rtl/>
              </w:rPr>
            </w:pPr>
          </w:p>
          <w:p w:rsidR="00E36525" w:rsidRPr="008E23B4" w:rsidRDefault="006258CF" w:rsidP="008E23B4">
            <w:pPr>
              <w:jc w:val="center"/>
              <w:rPr>
                <w:rFonts w:asciiTheme="minorHAnsi" w:eastAsiaTheme="minorHAnsi" w:hAnsiTheme="minorHAnsi" w:cs="B Mitra"/>
                <w:sz w:val="26"/>
                <w:szCs w:val="26"/>
              </w:rPr>
            </w:pPr>
            <w:r w:rsidRPr="008E23B4">
              <w:rPr>
                <w:rFonts w:asciiTheme="minorHAnsi" w:eastAsiaTheme="minorHAnsi" w:hAnsiTheme="minorHAnsi" w:cs="B Mitra" w:hint="cs"/>
                <w:sz w:val="26"/>
                <w:szCs w:val="26"/>
                <w:rtl/>
              </w:rPr>
              <w:t>نتایج</w:t>
            </w:r>
          </w:p>
        </w:tc>
        <w:tc>
          <w:tcPr>
            <w:tcW w:w="809" w:type="dxa"/>
            <w:vAlign w:val="center"/>
            <w:hideMark/>
          </w:tcPr>
          <w:p w:rsidR="00E36525" w:rsidRPr="008E23B4" w:rsidRDefault="00E36525" w:rsidP="008E23B4">
            <w:pPr>
              <w:jc w:val="center"/>
              <w:rPr>
                <w:rFonts w:asciiTheme="minorHAnsi" w:eastAsiaTheme="minorHAnsi" w:hAnsiTheme="minorHAnsi" w:cs="B Mitra"/>
                <w:b/>
                <w:bCs/>
                <w:sz w:val="18"/>
                <w:szCs w:val="18"/>
                <w:rtl/>
              </w:rPr>
            </w:pPr>
            <w:r w:rsidRPr="008E23B4">
              <w:rPr>
                <w:rFonts w:asciiTheme="minorHAnsi" w:eastAsiaTheme="minorHAnsi" w:hAnsiTheme="minorHAnsi" w:cs="B Mitra" w:hint="cs"/>
                <w:b/>
                <w:bCs/>
                <w:sz w:val="18"/>
                <w:szCs w:val="18"/>
                <w:rtl/>
              </w:rPr>
              <w:t>ترافیک سنگین اتومبیل</w:t>
            </w:r>
          </w:p>
        </w:tc>
        <w:tc>
          <w:tcPr>
            <w:tcW w:w="889" w:type="dxa"/>
            <w:vAlign w:val="center"/>
          </w:tcPr>
          <w:p w:rsidR="00E36525" w:rsidRPr="008E23B4" w:rsidRDefault="00E36525" w:rsidP="008E23B4">
            <w:pPr>
              <w:jc w:val="center"/>
              <w:rPr>
                <w:rFonts w:asciiTheme="minorHAnsi" w:eastAsiaTheme="minorHAnsi" w:hAnsiTheme="minorHAnsi" w:cs="B Mitra"/>
                <w:b/>
                <w:bCs/>
                <w:sz w:val="18"/>
                <w:szCs w:val="18"/>
              </w:rPr>
            </w:pPr>
            <w:r w:rsidRPr="008E23B4">
              <w:rPr>
                <w:rFonts w:asciiTheme="minorHAnsi" w:eastAsiaTheme="minorHAnsi" w:hAnsiTheme="minorHAnsi" w:cs="B Mitra" w:hint="cs"/>
                <w:b/>
                <w:bCs/>
                <w:sz w:val="18"/>
                <w:szCs w:val="18"/>
                <w:rtl/>
              </w:rPr>
              <w:t>کمبود پارکینگ</w:t>
            </w:r>
          </w:p>
        </w:tc>
        <w:tc>
          <w:tcPr>
            <w:tcW w:w="916" w:type="dxa"/>
            <w:vAlign w:val="center"/>
          </w:tcPr>
          <w:p w:rsidR="00E36525" w:rsidRPr="008E23B4" w:rsidRDefault="00E36525" w:rsidP="008E23B4">
            <w:pPr>
              <w:jc w:val="center"/>
              <w:rPr>
                <w:rFonts w:asciiTheme="minorHAnsi" w:eastAsiaTheme="minorHAnsi" w:hAnsiTheme="minorHAnsi" w:cs="B Mitra"/>
                <w:b/>
                <w:bCs/>
                <w:sz w:val="18"/>
                <w:szCs w:val="18"/>
              </w:rPr>
            </w:pPr>
            <w:r w:rsidRPr="008E23B4">
              <w:rPr>
                <w:rFonts w:asciiTheme="minorHAnsi" w:eastAsiaTheme="minorHAnsi" w:hAnsiTheme="minorHAnsi" w:cs="B Mitra" w:hint="cs"/>
                <w:b/>
                <w:bCs/>
                <w:sz w:val="18"/>
                <w:szCs w:val="18"/>
                <w:rtl/>
              </w:rPr>
              <w:t>فرسودگی ساختمانها</w:t>
            </w:r>
          </w:p>
        </w:tc>
        <w:tc>
          <w:tcPr>
            <w:tcW w:w="899" w:type="dxa"/>
            <w:vAlign w:val="center"/>
          </w:tcPr>
          <w:p w:rsidR="00E36525" w:rsidRPr="008E23B4" w:rsidRDefault="00E36525" w:rsidP="008E23B4">
            <w:pPr>
              <w:jc w:val="center"/>
              <w:rPr>
                <w:rFonts w:asciiTheme="minorHAnsi" w:eastAsiaTheme="minorHAnsi" w:hAnsiTheme="minorHAnsi" w:cs="B Mitra"/>
                <w:b/>
                <w:bCs/>
                <w:sz w:val="18"/>
                <w:szCs w:val="18"/>
              </w:rPr>
            </w:pPr>
            <w:r w:rsidRPr="008E23B4">
              <w:rPr>
                <w:rFonts w:asciiTheme="minorHAnsi" w:eastAsiaTheme="minorHAnsi" w:hAnsiTheme="minorHAnsi" w:cs="B Mitra" w:hint="cs"/>
                <w:b/>
                <w:bCs/>
                <w:sz w:val="18"/>
                <w:szCs w:val="18"/>
                <w:rtl/>
              </w:rPr>
              <w:t>کمبود فضای سبز و استراحت</w:t>
            </w:r>
          </w:p>
        </w:tc>
        <w:tc>
          <w:tcPr>
            <w:tcW w:w="922" w:type="dxa"/>
            <w:vAlign w:val="center"/>
            <w:hideMark/>
          </w:tcPr>
          <w:p w:rsidR="00E36525" w:rsidRPr="008E23B4" w:rsidRDefault="00E36525" w:rsidP="008E23B4">
            <w:pPr>
              <w:jc w:val="center"/>
              <w:rPr>
                <w:rFonts w:asciiTheme="minorHAnsi" w:eastAsiaTheme="minorHAnsi" w:hAnsiTheme="minorHAnsi" w:cs="B Mitra"/>
                <w:b/>
                <w:bCs/>
                <w:sz w:val="18"/>
                <w:szCs w:val="18"/>
              </w:rPr>
            </w:pPr>
            <w:r w:rsidRPr="008E23B4">
              <w:rPr>
                <w:rFonts w:asciiTheme="minorHAnsi" w:eastAsiaTheme="minorHAnsi" w:hAnsiTheme="minorHAnsi" w:cs="B Mitra" w:hint="cs"/>
                <w:b/>
                <w:bCs/>
                <w:sz w:val="18"/>
                <w:szCs w:val="18"/>
                <w:rtl/>
              </w:rPr>
              <w:t>دسترسی نامناسب پیاده</w:t>
            </w:r>
          </w:p>
        </w:tc>
        <w:tc>
          <w:tcPr>
            <w:tcW w:w="925" w:type="dxa"/>
            <w:vAlign w:val="center"/>
            <w:hideMark/>
          </w:tcPr>
          <w:p w:rsidR="00E36525" w:rsidRPr="008E23B4" w:rsidRDefault="00E36525" w:rsidP="008E23B4">
            <w:pPr>
              <w:jc w:val="center"/>
              <w:rPr>
                <w:rFonts w:asciiTheme="minorHAnsi" w:eastAsiaTheme="minorHAnsi" w:hAnsiTheme="minorHAnsi" w:cs="B Mitra"/>
                <w:b/>
                <w:bCs/>
                <w:sz w:val="18"/>
                <w:szCs w:val="18"/>
              </w:rPr>
            </w:pPr>
            <w:r w:rsidRPr="008E23B4">
              <w:rPr>
                <w:rFonts w:asciiTheme="minorHAnsi" w:eastAsiaTheme="minorHAnsi" w:hAnsiTheme="minorHAnsi" w:cs="B Mitra" w:hint="cs"/>
                <w:b/>
                <w:bCs/>
                <w:sz w:val="18"/>
                <w:szCs w:val="18"/>
                <w:rtl/>
              </w:rPr>
              <w:t>کمبود امنیت اجتماعی</w:t>
            </w:r>
          </w:p>
        </w:tc>
        <w:tc>
          <w:tcPr>
            <w:tcW w:w="1164" w:type="dxa"/>
            <w:vAlign w:val="center"/>
          </w:tcPr>
          <w:p w:rsidR="00E36525" w:rsidRPr="008E23B4" w:rsidRDefault="00E36525" w:rsidP="008E23B4">
            <w:pPr>
              <w:jc w:val="center"/>
              <w:rPr>
                <w:rFonts w:asciiTheme="minorHAnsi" w:eastAsiaTheme="minorHAnsi" w:hAnsiTheme="minorHAnsi" w:cs="B Mitra"/>
                <w:b/>
                <w:bCs/>
                <w:sz w:val="18"/>
                <w:szCs w:val="18"/>
                <w:rtl/>
              </w:rPr>
            </w:pPr>
            <w:r w:rsidRPr="008E23B4">
              <w:rPr>
                <w:rFonts w:asciiTheme="minorHAnsi" w:eastAsiaTheme="minorHAnsi" w:hAnsiTheme="minorHAnsi" w:cs="B Mitra" w:hint="cs"/>
                <w:b/>
                <w:bCs/>
                <w:sz w:val="18"/>
                <w:szCs w:val="18"/>
                <w:rtl/>
              </w:rPr>
              <w:t xml:space="preserve">ناهماهنگی (نما </w:t>
            </w:r>
            <w:r w:rsidR="006258CF" w:rsidRPr="008E23B4">
              <w:rPr>
                <w:rFonts w:asciiTheme="minorHAnsi" w:eastAsiaTheme="minorHAnsi" w:hAnsiTheme="minorHAnsi" w:cs="B Mitra" w:hint="cs"/>
                <w:b/>
                <w:bCs/>
                <w:sz w:val="18"/>
                <w:szCs w:val="18"/>
                <w:rtl/>
              </w:rPr>
              <w:t>و</w:t>
            </w:r>
            <w:r w:rsidRPr="008E23B4">
              <w:rPr>
                <w:rFonts w:asciiTheme="minorHAnsi" w:eastAsiaTheme="minorHAnsi" w:hAnsiTheme="minorHAnsi" w:cs="B Mitra" w:hint="cs"/>
                <w:b/>
                <w:bCs/>
                <w:sz w:val="18"/>
                <w:szCs w:val="18"/>
                <w:rtl/>
              </w:rPr>
              <w:t>کاربری) ساختمانهای موجود</w:t>
            </w:r>
          </w:p>
        </w:tc>
        <w:tc>
          <w:tcPr>
            <w:tcW w:w="1064" w:type="dxa"/>
            <w:vAlign w:val="center"/>
          </w:tcPr>
          <w:p w:rsidR="00E36525" w:rsidRPr="008E23B4" w:rsidRDefault="00E36525" w:rsidP="008E23B4">
            <w:pPr>
              <w:jc w:val="center"/>
              <w:rPr>
                <w:rFonts w:asciiTheme="minorHAnsi" w:eastAsiaTheme="minorHAnsi" w:hAnsiTheme="minorHAnsi" w:cs="B Mitra"/>
                <w:b/>
                <w:bCs/>
                <w:sz w:val="18"/>
                <w:szCs w:val="18"/>
              </w:rPr>
            </w:pPr>
            <w:r w:rsidRPr="008E23B4">
              <w:rPr>
                <w:rFonts w:asciiTheme="minorHAnsi" w:eastAsiaTheme="minorHAnsi" w:hAnsiTheme="minorHAnsi" w:cs="B Mitra" w:hint="cs"/>
                <w:b/>
                <w:bCs/>
                <w:sz w:val="18"/>
                <w:szCs w:val="18"/>
                <w:rtl/>
              </w:rPr>
              <w:t>از بین رفتن بناهای تاریخی</w:t>
            </w:r>
          </w:p>
        </w:tc>
      </w:tr>
      <w:tr w:rsidR="00E36525" w:rsidRPr="008E23B4" w:rsidTr="00C33985">
        <w:trPr>
          <w:cantSplit/>
          <w:trHeight w:val="251"/>
          <w:jc w:val="center"/>
        </w:trPr>
        <w:tc>
          <w:tcPr>
            <w:tcW w:w="1345" w:type="dxa"/>
            <w:vAlign w:val="center"/>
          </w:tcPr>
          <w:p w:rsidR="00E36525" w:rsidRPr="008E23B4" w:rsidRDefault="00E36525" w:rsidP="008E23B4">
            <w:pPr>
              <w:jc w:val="center"/>
              <w:rPr>
                <w:rFonts w:asciiTheme="minorHAnsi" w:eastAsiaTheme="minorHAnsi" w:hAnsiTheme="minorHAnsi" w:cs="B Mitra"/>
                <w:b/>
                <w:bCs/>
                <w:sz w:val="18"/>
                <w:szCs w:val="18"/>
              </w:rPr>
            </w:pPr>
            <w:r w:rsidRPr="008E23B4">
              <w:rPr>
                <w:rFonts w:asciiTheme="minorHAnsi" w:eastAsiaTheme="minorHAnsi" w:hAnsiTheme="minorHAnsi" w:cs="B Mitra" w:hint="cs"/>
                <w:b/>
                <w:bCs/>
                <w:sz w:val="18"/>
                <w:szCs w:val="18"/>
                <w:rtl/>
              </w:rPr>
              <w:t>جمع امتیاز</w:t>
            </w:r>
          </w:p>
        </w:tc>
        <w:tc>
          <w:tcPr>
            <w:tcW w:w="809" w:type="dxa"/>
            <w:noWrap/>
            <w:vAlign w:val="center"/>
            <w:hideMark/>
          </w:tcPr>
          <w:p w:rsidR="00E36525" w:rsidRPr="008E23B4" w:rsidRDefault="00E36525"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695</w:t>
            </w:r>
          </w:p>
        </w:tc>
        <w:tc>
          <w:tcPr>
            <w:tcW w:w="889" w:type="dxa"/>
            <w:vAlign w:val="center"/>
          </w:tcPr>
          <w:p w:rsidR="00E36525" w:rsidRPr="008E23B4" w:rsidRDefault="00E36525"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632</w:t>
            </w:r>
          </w:p>
        </w:tc>
        <w:tc>
          <w:tcPr>
            <w:tcW w:w="916" w:type="dxa"/>
            <w:vAlign w:val="center"/>
          </w:tcPr>
          <w:p w:rsidR="00E36525" w:rsidRPr="008E23B4" w:rsidRDefault="00E36525"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494</w:t>
            </w:r>
          </w:p>
        </w:tc>
        <w:tc>
          <w:tcPr>
            <w:tcW w:w="899" w:type="dxa"/>
            <w:vAlign w:val="center"/>
          </w:tcPr>
          <w:p w:rsidR="00E36525" w:rsidRPr="008E23B4" w:rsidRDefault="00E36525"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482</w:t>
            </w:r>
          </w:p>
        </w:tc>
        <w:tc>
          <w:tcPr>
            <w:tcW w:w="922" w:type="dxa"/>
            <w:noWrap/>
            <w:vAlign w:val="center"/>
            <w:hideMark/>
          </w:tcPr>
          <w:p w:rsidR="00E36525" w:rsidRPr="008E23B4" w:rsidRDefault="00E36525"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480</w:t>
            </w:r>
          </w:p>
        </w:tc>
        <w:tc>
          <w:tcPr>
            <w:tcW w:w="925" w:type="dxa"/>
            <w:noWrap/>
            <w:vAlign w:val="center"/>
            <w:hideMark/>
          </w:tcPr>
          <w:p w:rsidR="00E36525" w:rsidRPr="008E23B4" w:rsidRDefault="00E36525"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410</w:t>
            </w:r>
          </w:p>
        </w:tc>
        <w:tc>
          <w:tcPr>
            <w:tcW w:w="1164" w:type="dxa"/>
            <w:vAlign w:val="center"/>
          </w:tcPr>
          <w:p w:rsidR="00E36525" w:rsidRPr="008E23B4" w:rsidRDefault="00E36525"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261</w:t>
            </w:r>
          </w:p>
        </w:tc>
        <w:tc>
          <w:tcPr>
            <w:tcW w:w="1064" w:type="dxa"/>
            <w:vAlign w:val="center"/>
          </w:tcPr>
          <w:p w:rsidR="00E36525" w:rsidRPr="008E23B4" w:rsidRDefault="00E36525"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254</w:t>
            </w:r>
          </w:p>
        </w:tc>
      </w:tr>
      <w:tr w:rsidR="00E36525" w:rsidRPr="008E23B4" w:rsidTr="00C33985">
        <w:trPr>
          <w:cantSplit/>
          <w:trHeight w:val="251"/>
          <w:jc w:val="center"/>
        </w:trPr>
        <w:tc>
          <w:tcPr>
            <w:tcW w:w="1345" w:type="dxa"/>
            <w:vAlign w:val="center"/>
          </w:tcPr>
          <w:p w:rsidR="00E36525" w:rsidRPr="008E23B4" w:rsidRDefault="00E36525" w:rsidP="008E23B4">
            <w:pPr>
              <w:jc w:val="center"/>
              <w:rPr>
                <w:rFonts w:asciiTheme="minorHAnsi" w:eastAsiaTheme="minorHAnsi" w:hAnsiTheme="minorHAnsi" w:cs="B Mitra"/>
                <w:b/>
                <w:bCs/>
                <w:sz w:val="18"/>
                <w:szCs w:val="18"/>
                <w:rtl/>
              </w:rPr>
            </w:pPr>
            <w:r w:rsidRPr="008E23B4">
              <w:rPr>
                <w:rFonts w:asciiTheme="minorHAnsi" w:eastAsiaTheme="minorHAnsi" w:hAnsiTheme="minorHAnsi" w:cs="B Mitra" w:hint="cs"/>
                <w:b/>
                <w:bCs/>
                <w:sz w:val="18"/>
                <w:szCs w:val="18"/>
                <w:rtl/>
              </w:rPr>
              <w:t>تعداد آرا</w:t>
            </w:r>
            <w:r w:rsidR="00765B56" w:rsidRPr="008E23B4">
              <w:rPr>
                <w:rFonts w:asciiTheme="minorHAnsi" w:eastAsiaTheme="minorHAnsi" w:hAnsiTheme="minorHAnsi" w:cs="B Mitra" w:hint="cs"/>
                <w:b/>
                <w:bCs/>
                <w:sz w:val="18"/>
                <w:szCs w:val="18"/>
                <w:rtl/>
              </w:rPr>
              <w:t>ی معتبر</w:t>
            </w:r>
          </w:p>
        </w:tc>
        <w:tc>
          <w:tcPr>
            <w:tcW w:w="809" w:type="dxa"/>
            <w:noWrap/>
            <w:vAlign w:val="center"/>
          </w:tcPr>
          <w:p w:rsidR="00E36525" w:rsidRPr="008E23B4" w:rsidRDefault="00765B56"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104</w:t>
            </w:r>
          </w:p>
        </w:tc>
        <w:tc>
          <w:tcPr>
            <w:tcW w:w="889" w:type="dxa"/>
            <w:vAlign w:val="center"/>
          </w:tcPr>
          <w:p w:rsidR="00E36525" w:rsidRPr="008E23B4" w:rsidRDefault="00765B56"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104</w:t>
            </w:r>
          </w:p>
        </w:tc>
        <w:tc>
          <w:tcPr>
            <w:tcW w:w="916" w:type="dxa"/>
            <w:vAlign w:val="center"/>
          </w:tcPr>
          <w:p w:rsidR="00E36525" w:rsidRPr="008E23B4" w:rsidRDefault="00765B56"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100</w:t>
            </w:r>
          </w:p>
        </w:tc>
        <w:tc>
          <w:tcPr>
            <w:tcW w:w="899" w:type="dxa"/>
            <w:vAlign w:val="center"/>
          </w:tcPr>
          <w:p w:rsidR="00E36525" w:rsidRPr="008E23B4" w:rsidRDefault="00765B56"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102</w:t>
            </w:r>
          </w:p>
        </w:tc>
        <w:tc>
          <w:tcPr>
            <w:tcW w:w="922" w:type="dxa"/>
            <w:noWrap/>
            <w:vAlign w:val="center"/>
          </w:tcPr>
          <w:p w:rsidR="00E36525" w:rsidRPr="008E23B4" w:rsidRDefault="00765B56"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98</w:t>
            </w:r>
          </w:p>
        </w:tc>
        <w:tc>
          <w:tcPr>
            <w:tcW w:w="925" w:type="dxa"/>
            <w:noWrap/>
            <w:vAlign w:val="center"/>
          </w:tcPr>
          <w:p w:rsidR="00E36525" w:rsidRPr="008E23B4" w:rsidRDefault="00765B56"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100</w:t>
            </w:r>
          </w:p>
        </w:tc>
        <w:tc>
          <w:tcPr>
            <w:tcW w:w="1164" w:type="dxa"/>
            <w:vAlign w:val="center"/>
          </w:tcPr>
          <w:p w:rsidR="00E36525" w:rsidRPr="008E23B4" w:rsidRDefault="00765B56"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98</w:t>
            </w:r>
          </w:p>
        </w:tc>
        <w:tc>
          <w:tcPr>
            <w:tcW w:w="1064" w:type="dxa"/>
            <w:vAlign w:val="center"/>
          </w:tcPr>
          <w:p w:rsidR="00E36525" w:rsidRPr="008E23B4" w:rsidRDefault="00765B56" w:rsidP="008E23B4">
            <w:pPr>
              <w:jc w:val="center"/>
              <w:rPr>
                <w:rFonts w:asciiTheme="minorHAnsi" w:eastAsiaTheme="minorHAnsi" w:hAnsiTheme="minorHAnsi" w:cs="B Mitra"/>
                <w:sz w:val="26"/>
                <w:szCs w:val="26"/>
                <w:rtl/>
              </w:rPr>
            </w:pPr>
            <w:r w:rsidRPr="008E23B4">
              <w:rPr>
                <w:rFonts w:asciiTheme="minorHAnsi" w:eastAsiaTheme="minorHAnsi" w:hAnsiTheme="minorHAnsi" w:cs="B Mitra" w:hint="cs"/>
                <w:sz w:val="26"/>
                <w:szCs w:val="26"/>
                <w:rtl/>
              </w:rPr>
              <w:t>99</w:t>
            </w:r>
          </w:p>
        </w:tc>
      </w:tr>
      <w:tr w:rsidR="00E36525" w:rsidRPr="008E23B4" w:rsidTr="00C33985">
        <w:trPr>
          <w:cantSplit/>
          <w:trHeight w:val="251"/>
          <w:jc w:val="center"/>
        </w:trPr>
        <w:tc>
          <w:tcPr>
            <w:tcW w:w="1345" w:type="dxa"/>
            <w:vAlign w:val="center"/>
          </w:tcPr>
          <w:p w:rsidR="00E36525" w:rsidRPr="008E23B4" w:rsidRDefault="00E36525" w:rsidP="008E23B4">
            <w:pPr>
              <w:jc w:val="center"/>
              <w:rPr>
                <w:rFonts w:asciiTheme="minorHAnsi" w:eastAsiaTheme="minorHAnsi" w:hAnsiTheme="minorHAnsi" w:cs="B Mitra"/>
                <w:b/>
                <w:bCs/>
                <w:sz w:val="18"/>
                <w:szCs w:val="18"/>
              </w:rPr>
            </w:pPr>
            <w:r w:rsidRPr="008E23B4">
              <w:rPr>
                <w:rFonts w:asciiTheme="minorHAnsi" w:eastAsiaTheme="minorHAnsi" w:hAnsiTheme="minorHAnsi" w:cs="B Mitra" w:hint="cs"/>
                <w:b/>
                <w:bCs/>
                <w:sz w:val="18"/>
                <w:szCs w:val="18"/>
                <w:rtl/>
              </w:rPr>
              <w:t>رتبه نهایی</w:t>
            </w:r>
          </w:p>
        </w:tc>
        <w:tc>
          <w:tcPr>
            <w:tcW w:w="809" w:type="dxa"/>
            <w:noWrap/>
            <w:vAlign w:val="center"/>
            <w:hideMark/>
          </w:tcPr>
          <w:p w:rsidR="00E36525" w:rsidRPr="008E23B4" w:rsidRDefault="00E36525" w:rsidP="008E23B4">
            <w:pPr>
              <w:jc w:val="center"/>
              <w:rPr>
                <w:rFonts w:asciiTheme="minorHAnsi" w:eastAsiaTheme="minorHAnsi" w:hAnsiTheme="minorHAnsi" w:cs="B Mitra"/>
                <w:b/>
                <w:bCs/>
                <w:sz w:val="26"/>
                <w:szCs w:val="26"/>
                <w:rtl/>
              </w:rPr>
            </w:pPr>
            <w:r w:rsidRPr="008E23B4">
              <w:rPr>
                <w:rFonts w:asciiTheme="minorHAnsi" w:eastAsiaTheme="minorHAnsi" w:hAnsiTheme="minorHAnsi" w:cs="B Mitra" w:hint="cs"/>
                <w:b/>
                <w:bCs/>
                <w:sz w:val="26"/>
                <w:szCs w:val="26"/>
                <w:rtl/>
              </w:rPr>
              <w:t>1</w:t>
            </w:r>
          </w:p>
        </w:tc>
        <w:tc>
          <w:tcPr>
            <w:tcW w:w="889" w:type="dxa"/>
            <w:vAlign w:val="center"/>
          </w:tcPr>
          <w:p w:rsidR="00E36525" w:rsidRPr="008E23B4" w:rsidRDefault="00E36525" w:rsidP="008E23B4">
            <w:pPr>
              <w:jc w:val="center"/>
              <w:rPr>
                <w:rFonts w:asciiTheme="minorHAnsi" w:eastAsiaTheme="minorHAnsi" w:hAnsiTheme="minorHAnsi" w:cs="B Mitra"/>
                <w:b/>
                <w:bCs/>
                <w:sz w:val="26"/>
                <w:szCs w:val="26"/>
                <w:rtl/>
              </w:rPr>
            </w:pPr>
            <w:r w:rsidRPr="008E23B4">
              <w:rPr>
                <w:rFonts w:asciiTheme="minorHAnsi" w:eastAsiaTheme="minorHAnsi" w:hAnsiTheme="minorHAnsi" w:cs="B Mitra" w:hint="cs"/>
                <w:b/>
                <w:bCs/>
                <w:sz w:val="26"/>
                <w:szCs w:val="26"/>
                <w:rtl/>
              </w:rPr>
              <w:t>2</w:t>
            </w:r>
          </w:p>
        </w:tc>
        <w:tc>
          <w:tcPr>
            <w:tcW w:w="916" w:type="dxa"/>
            <w:vAlign w:val="center"/>
          </w:tcPr>
          <w:p w:rsidR="00E36525" w:rsidRPr="008E23B4" w:rsidRDefault="00E36525" w:rsidP="008E23B4">
            <w:pPr>
              <w:jc w:val="center"/>
              <w:rPr>
                <w:rFonts w:asciiTheme="minorHAnsi" w:eastAsiaTheme="minorHAnsi" w:hAnsiTheme="minorHAnsi" w:cs="B Mitra"/>
                <w:b/>
                <w:bCs/>
                <w:sz w:val="26"/>
                <w:szCs w:val="26"/>
                <w:rtl/>
              </w:rPr>
            </w:pPr>
            <w:r w:rsidRPr="008E23B4">
              <w:rPr>
                <w:rFonts w:asciiTheme="minorHAnsi" w:eastAsiaTheme="minorHAnsi" w:hAnsiTheme="minorHAnsi" w:cs="B Mitra" w:hint="cs"/>
                <w:b/>
                <w:bCs/>
                <w:sz w:val="26"/>
                <w:szCs w:val="26"/>
                <w:rtl/>
              </w:rPr>
              <w:t>3</w:t>
            </w:r>
          </w:p>
        </w:tc>
        <w:tc>
          <w:tcPr>
            <w:tcW w:w="899" w:type="dxa"/>
            <w:vAlign w:val="center"/>
          </w:tcPr>
          <w:p w:rsidR="00E36525" w:rsidRPr="008E23B4" w:rsidRDefault="00E36525" w:rsidP="008E23B4">
            <w:pPr>
              <w:jc w:val="center"/>
              <w:rPr>
                <w:rFonts w:asciiTheme="minorHAnsi" w:eastAsiaTheme="minorHAnsi" w:hAnsiTheme="minorHAnsi" w:cs="B Mitra"/>
                <w:b/>
                <w:bCs/>
                <w:sz w:val="26"/>
                <w:szCs w:val="26"/>
                <w:rtl/>
              </w:rPr>
            </w:pPr>
            <w:r w:rsidRPr="008E23B4">
              <w:rPr>
                <w:rFonts w:asciiTheme="minorHAnsi" w:eastAsiaTheme="minorHAnsi" w:hAnsiTheme="minorHAnsi" w:cs="B Mitra" w:hint="cs"/>
                <w:b/>
                <w:bCs/>
                <w:sz w:val="26"/>
                <w:szCs w:val="26"/>
                <w:rtl/>
              </w:rPr>
              <w:t>4</w:t>
            </w:r>
          </w:p>
        </w:tc>
        <w:tc>
          <w:tcPr>
            <w:tcW w:w="922" w:type="dxa"/>
            <w:noWrap/>
            <w:vAlign w:val="center"/>
            <w:hideMark/>
          </w:tcPr>
          <w:p w:rsidR="00E36525" w:rsidRPr="008E23B4" w:rsidRDefault="00E36525" w:rsidP="008E23B4">
            <w:pPr>
              <w:jc w:val="center"/>
              <w:rPr>
                <w:rFonts w:asciiTheme="minorHAnsi" w:eastAsiaTheme="minorHAnsi" w:hAnsiTheme="minorHAnsi" w:cs="B Mitra"/>
                <w:b/>
                <w:bCs/>
                <w:sz w:val="26"/>
                <w:szCs w:val="26"/>
                <w:rtl/>
              </w:rPr>
            </w:pPr>
            <w:r w:rsidRPr="008E23B4">
              <w:rPr>
                <w:rFonts w:asciiTheme="minorHAnsi" w:eastAsiaTheme="minorHAnsi" w:hAnsiTheme="minorHAnsi" w:cs="B Mitra" w:hint="cs"/>
                <w:b/>
                <w:bCs/>
                <w:sz w:val="26"/>
                <w:szCs w:val="26"/>
                <w:rtl/>
              </w:rPr>
              <w:t>5</w:t>
            </w:r>
          </w:p>
        </w:tc>
        <w:tc>
          <w:tcPr>
            <w:tcW w:w="925" w:type="dxa"/>
            <w:noWrap/>
            <w:vAlign w:val="center"/>
            <w:hideMark/>
          </w:tcPr>
          <w:p w:rsidR="00E36525" w:rsidRPr="008E23B4" w:rsidRDefault="00E36525" w:rsidP="008E23B4">
            <w:pPr>
              <w:jc w:val="center"/>
              <w:rPr>
                <w:rFonts w:asciiTheme="minorHAnsi" w:eastAsiaTheme="minorHAnsi" w:hAnsiTheme="minorHAnsi" w:cs="B Mitra"/>
                <w:b/>
                <w:bCs/>
                <w:sz w:val="26"/>
                <w:szCs w:val="26"/>
                <w:rtl/>
              </w:rPr>
            </w:pPr>
            <w:r w:rsidRPr="008E23B4">
              <w:rPr>
                <w:rFonts w:asciiTheme="minorHAnsi" w:eastAsiaTheme="minorHAnsi" w:hAnsiTheme="minorHAnsi" w:cs="B Mitra" w:hint="cs"/>
                <w:b/>
                <w:bCs/>
                <w:sz w:val="26"/>
                <w:szCs w:val="26"/>
                <w:rtl/>
              </w:rPr>
              <w:t>6</w:t>
            </w:r>
          </w:p>
        </w:tc>
        <w:tc>
          <w:tcPr>
            <w:tcW w:w="1164" w:type="dxa"/>
            <w:vAlign w:val="center"/>
          </w:tcPr>
          <w:p w:rsidR="00E36525" w:rsidRPr="008E23B4" w:rsidRDefault="00E36525" w:rsidP="008E23B4">
            <w:pPr>
              <w:jc w:val="center"/>
              <w:rPr>
                <w:rFonts w:asciiTheme="minorHAnsi" w:eastAsiaTheme="minorHAnsi" w:hAnsiTheme="minorHAnsi" w:cs="B Mitra"/>
                <w:b/>
                <w:bCs/>
                <w:sz w:val="26"/>
                <w:szCs w:val="26"/>
                <w:rtl/>
              </w:rPr>
            </w:pPr>
            <w:r w:rsidRPr="008E23B4">
              <w:rPr>
                <w:rFonts w:asciiTheme="minorHAnsi" w:eastAsiaTheme="minorHAnsi" w:hAnsiTheme="minorHAnsi" w:cs="B Mitra" w:hint="cs"/>
                <w:b/>
                <w:bCs/>
                <w:sz w:val="26"/>
                <w:szCs w:val="26"/>
                <w:rtl/>
              </w:rPr>
              <w:t>7</w:t>
            </w:r>
          </w:p>
        </w:tc>
        <w:tc>
          <w:tcPr>
            <w:tcW w:w="1064" w:type="dxa"/>
            <w:vAlign w:val="center"/>
          </w:tcPr>
          <w:p w:rsidR="00E36525" w:rsidRPr="008E23B4" w:rsidRDefault="00E36525" w:rsidP="008E23B4">
            <w:pPr>
              <w:jc w:val="center"/>
              <w:rPr>
                <w:rFonts w:asciiTheme="minorHAnsi" w:eastAsiaTheme="minorHAnsi" w:hAnsiTheme="minorHAnsi" w:cs="B Mitra"/>
                <w:b/>
                <w:bCs/>
                <w:sz w:val="26"/>
                <w:szCs w:val="26"/>
                <w:rtl/>
              </w:rPr>
            </w:pPr>
            <w:r w:rsidRPr="008E23B4">
              <w:rPr>
                <w:rFonts w:asciiTheme="minorHAnsi" w:eastAsiaTheme="minorHAnsi" w:hAnsiTheme="minorHAnsi" w:cs="B Mitra" w:hint="cs"/>
                <w:b/>
                <w:bCs/>
                <w:sz w:val="26"/>
                <w:szCs w:val="26"/>
                <w:rtl/>
              </w:rPr>
              <w:t>8</w:t>
            </w:r>
          </w:p>
        </w:tc>
      </w:tr>
    </w:tbl>
    <w:p w:rsidR="004E6C2C" w:rsidRPr="00092C5E" w:rsidRDefault="004E6C2C" w:rsidP="008E23B4">
      <w:pPr>
        <w:pStyle w:val="ListParagraph"/>
        <w:numPr>
          <w:ilvl w:val="0"/>
          <w:numId w:val="1"/>
        </w:numPr>
        <w:spacing w:before="240" w:line="240" w:lineRule="auto"/>
        <w:rPr>
          <w:rFonts w:cs="B Mitra"/>
          <w:b/>
          <w:bCs/>
          <w:sz w:val="24"/>
          <w:szCs w:val="24"/>
        </w:rPr>
      </w:pPr>
      <w:r w:rsidRPr="00092C5E">
        <w:rPr>
          <w:rFonts w:cs="B Mitra" w:hint="cs"/>
          <w:b/>
          <w:bCs/>
          <w:sz w:val="24"/>
          <w:szCs w:val="24"/>
          <w:rtl/>
        </w:rPr>
        <w:t>تحلیل نتایج</w:t>
      </w:r>
    </w:p>
    <w:p w:rsidR="00034B17" w:rsidRPr="008E23B4" w:rsidRDefault="00E1206C" w:rsidP="008E23B4">
      <w:pPr>
        <w:spacing w:line="240" w:lineRule="auto"/>
        <w:jc w:val="lowKashida"/>
        <w:rPr>
          <w:rFonts w:cs="B Mitra"/>
          <w:sz w:val="26"/>
          <w:szCs w:val="26"/>
          <w:rtl/>
        </w:rPr>
      </w:pPr>
      <w:bookmarkStart w:id="0" w:name="_GoBack"/>
      <w:r w:rsidRPr="008E23B4">
        <w:rPr>
          <w:rFonts w:cs="B Mitra" w:hint="cs"/>
          <w:sz w:val="26"/>
          <w:szCs w:val="26"/>
          <w:rtl/>
        </w:rPr>
        <w:lastRenderedPageBreak/>
        <w:t>بررسی تحولات صورت گرفته در قرن گذشته نشانگر آن است که در کرمانشاه نیز مانند بسیاری از دیگر شهرهای ایران، در پی توسعه شتابزده با دنباله</w:t>
      </w:r>
      <w:r w:rsidRPr="008E23B4">
        <w:rPr>
          <w:rFonts w:cs="B Mitra" w:hint="cs"/>
          <w:sz w:val="26"/>
          <w:szCs w:val="26"/>
          <w:rtl/>
        </w:rPr>
        <w:softHyphen/>
        <w:t>روی از تحولات غرب، نوسازی</w:t>
      </w:r>
      <w:r w:rsidRPr="008E23B4">
        <w:rPr>
          <w:rFonts w:cs="B Mitra" w:hint="cs"/>
          <w:sz w:val="26"/>
          <w:szCs w:val="26"/>
          <w:rtl/>
        </w:rPr>
        <w:softHyphen/>
        <w:t>ها و خیابان</w:t>
      </w:r>
      <w:r w:rsidRPr="008E23B4">
        <w:rPr>
          <w:rFonts w:cs="B Mitra" w:hint="cs"/>
          <w:sz w:val="26"/>
          <w:szCs w:val="26"/>
          <w:rtl/>
        </w:rPr>
        <w:softHyphen/>
        <w:t>کشی</w:t>
      </w:r>
      <w:r w:rsidRPr="008E23B4">
        <w:rPr>
          <w:rFonts w:cs="B Mitra" w:hint="cs"/>
          <w:sz w:val="26"/>
          <w:szCs w:val="26"/>
          <w:rtl/>
        </w:rPr>
        <w:softHyphen/>
        <w:t>های جدید، سواره مدار شدن فضاهای شهری و کاهش چشم</w:t>
      </w:r>
      <w:r w:rsidRPr="008E23B4">
        <w:rPr>
          <w:rFonts w:cs="B Mitra" w:hint="cs"/>
          <w:sz w:val="26"/>
          <w:szCs w:val="26"/>
          <w:rtl/>
        </w:rPr>
        <w:softHyphen/>
        <w:t>گیر توجه به فضاهای پیاده را شاهد بوده</w:t>
      </w:r>
      <w:r w:rsidRPr="008E23B4">
        <w:rPr>
          <w:rFonts w:cs="B Mitra" w:hint="cs"/>
          <w:sz w:val="26"/>
          <w:szCs w:val="26"/>
          <w:rtl/>
        </w:rPr>
        <w:softHyphen/>
        <w:t>ایم. کم</w:t>
      </w:r>
      <w:r w:rsidRPr="008E23B4">
        <w:rPr>
          <w:rFonts w:cs="B Mitra" w:hint="cs"/>
          <w:sz w:val="26"/>
          <w:szCs w:val="26"/>
          <w:rtl/>
        </w:rPr>
        <w:softHyphen/>
        <w:t>توجهی به ایمنی و امنیت عابر پیاده، اختصاص سهم ناچیزی از فضاهای عمومی به او و آلودگی محیط زیست ناشی از ازدیاد بی</w:t>
      </w:r>
      <w:r w:rsidRPr="008E23B4">
        <w:rPr>
          <w:rFonts w:cs="B Mitra" w:hint="cs"/>
          <w:sz w:val="26"/>
          <w:szCs w:val="26"/>
          <w:rtl/>
        </w:rPr>
        <w:softHyphen/>
        <w:t>رویه وسایل حمل</w:t>
      </w:r>
      <w:r w:rsidRPr="008E23B4">
        <w:rPr>
          <w:rFonts w:cs="B Mitra" w:hint="cs"/>
          <w:sz w:val="26"/>
          <w:szCs w:val="26"/>
          <w:rtl/>
        </w:rPr>
        <w:softHyphen/>
        <w:t>ونقل ماشینی، اختلاط حوزه</w:t>
      </w:r>
      <w:r w:rsidRPr="008E23B4">
        <w:rPr>
          <w:rFonts w:cs="B Mitra" w:hint="cs"/>
          <w:sz w:val="26"/>
          <w:szCs w:val="26"/>
          <w:rtl/>
        </w:rPr>
        <w:softHyphen/>
        <w:t>های سواره و پیاده، گسترش فضاهای بدون مقیاس انسانی و ... منجر به افزایش آشفتگی و آلودگی</w:t>
      </w:r>
      <w:r w:rsidRPr="008E23B4">
        <w:rPr>
          <w:rFonts w:cs="B Mitra" w:hint="cs"/>
          <w:sz w:val="26"/>
          <w:szCs w:val="26"/>
          <w:rtl/>
        </w:rPr>
        <w:softHyphen/>
        <w:t>های زیستی و بصری و در نهایت کاهش کیفیت زندگی شهری و فعالیت</w:t>
      </w:r>
      <w:r w:rsidRPr="008E23B4">
        <w:rPr>
          <w:rFonts w:cs="B Mitra" w:hint="cs"/>
          <w:sz w:val="26"/>
          <w:szCs w:val="26"/>
          <w:rtl/>
        </w:rPr>
        <w:softHyphen/>
        <w:t xml:space="preserve">های اجتماعی و انزوای روزافزون شهروندان گردیده است. </w:t>
      </w:r>
    </w:p>
    <w:bookmarkEnd w:id="0"/>
    <w:p w:rsidR="005E1C88" w:rsidRPr="008E23B4" w:rsidRDefault="005E1C88" w:rsidP="008E23B4">
      <w:pPr>
        <w:spacing w:line="240" w:lineRule="auto"/>
        <w:jc w:val="lowKashida"/>
        <w:rPr>
          <w:rFonts w:cs="B Mitra"/>
          <w:sz w:val="26"/>
          <w:szCs w:val="26"/>
          <w:rtl/>
        </w:rPr>
      </w:pPr>
      <w:r w:rsidRPr="008E23B4">
        <w:rPr>
          <w:rFonts w:cs="B Mitra" w:hint="cs"/>
          <w:sz w:val="26"/>
          <w:szCs w:val="26"/>
          <w:rtl/>
        </w:rPr>
        <w:t>مسائل مذکور اهمیت توجه به پیاده</w:t>
      </w:r>
      <w:r w:rsidRPr="008E23B4">
        <w:rPr>
          <w:rFonts w:cs="B Mitra" w:hint="cs"/>
          <w:sz w:val="26"/>
          <w:szCs w:val="26"/>
          <w:rtl/>
        </w:rPr>
        <w:softHyphen/>
        <w:t xml:space="preserve">راهواری را </w:t>
      </w:r>
      <w:r w:rsidR="002F1B89" w:rsidRPr="008E23B4">
        <w:rPr>
          <w:rFonts w:cs="B Mitra" w:hint="cs"/>
          <w:sz w:val="26"/>
          <w:szCs w:val="26"/>
          <w:rtl/>
        </w:rPr>
        <w:t xml:space="preserve">- </w:t>
      </w:r>
      <w:r w:rsidRPr="008E23B4">
        <w:rPr>
          <w:rFonts w:cs="B Mitra" w:hint="cs"/>
          <w:sz w:val="26"/>
          <w:szCs w:val="26"/>
          <w:rtl/>
        </w:rPr>
        <w:t>جهت حفظ و احیای سلامت اجتماعی شهروندان و تجدید حیات شهر در توسعه</w:t>
      </w:r>
      <w:r w:rsidRPr="008E23B4">
        <w:rPr>
          <w:rFonts w:cs="B Mitra" w:hint="cs"/>
          <w:sz w:val="26"/>
          <w:szCs w:val="26"/>
          <w:rtl/>
        </w:rPr>
        <w:softHyphen/>
        <w:t>های شهری جدید به عنوان امری ضروری و حیاتی</w:t>
      </w:r>
      <w:r w:rsidR="002F1B89" w:rsidRPr="008E23B4">
        <w:rPr>
          <w:rFonts w:cs="B Mitra" w:hint="cs"/>
          <w:sz w:val="26"/>
          <w:szCs w:val="26"/>
          <w:rtl/>
        </w:rPr>
        <w:t>-دوچندان می</w:t>
      </w:r>
      <w:r w:rsidR="002F1B89" w:rsidRPr="008E23B4">
        <w:rPr>
          <w:rFonts w:cs="B Mitra" w:hint="cs"/>
          <w:sz w:val="26"/>
          <w:szCs w:val="26"/>
          <w:rtl/>
        </w:rPr>
        <w:softHyphen/>
        <w:t>کند. در این راستا باید راهبردها و راهکارهای پیاده</w:t>
      </w:r>
      <w:r w:rsidR="002F1B89" w:rsidRPr="008E23B4">
        <w:rPr>
          <w:rFonts w:cs="B Mitra" w:hint="cs"/>
          <w:sz w:val="26"/>
          <w:szCs w:val="26"/>
          <w:rtl/>
        </w:rPr>
        <w:softHyphen/>
        <w:t>مداری را شناسایی کرد و در ضوابط و برنامه</w:t>
      </w:r>
      <w:r w:rsidR="002F1B89" w:rsidRPr="008E23B4">
        <w:rPr>
          <w:rFonts w:cs="B Mitra" w:hint="cs"/>
          <w:sz w:val="26"/>
          <w:szCs w:val="26"/>
          <w:rtl/>
        </w:rPr>
        <w:softHyphen/>
        <w:t>ریزی طرح</w:t>
      </w:r>
      <w:r w:rsidR="002F1B89" w:rsidRPr="008E23B4">
        <w:rPr>
          <w:rFonts w:cs="B Mitra" w:hint="cs"/>
          <w:sz w:val="26"/>
          <w:szCs w:val="26"/>
          <w:rtl/>
        </w:rPr>
        <w:softHyphen/>
        <w:t>های بهسازی شهری گنجاند.</w:t>
      </w:r>
    </w:p>
    <w:p w:rsidR="004E6C2C" w:rsidRPr="008E23B4" w:rsidRDefault="004E6C2C" w:rsidP="008E23B4">
      <w:pPr>
        <w:pStyle w:val="ListParagraph"/>
        <w:numPr>
          <w:ilvl w:val="0"/>
          <w:numId w:val="1"/>
        </w:numPr>
        <w:spacing w:line="240" w:lineRule="auto"/>
        <w:rPr>
          <w:rFonts w:cs="B Mitra"/>
          <w:b/>
          <w:bCs/>
          <w:sz w:val="26"/>
          <w:szCs w:val="26"/>
        </w:rPr>
      </w:pPr>
      <w:r w:rsidRPr="008E23B4">
        <w:rPr>
          <w:rFonts w:cs="B Mitra" w:hint="cs"/>
          <w:b/>
          <w:bCs/>
          <w:sz w:val="26"/>
          <w:szCs w:val="26"/>
          <w:rtl/>
        </w:rPr>
        <w:t>نتیجه</w:t>
      </w:r>
      <w:r w:rsidRPr="008E23B4">
        <w:rPr>
          <w:rFonts w:cs="B Mitra" w:hint="cs"/>
          <w:b/>
          <w:bCs/>
          <w:sz w:val="26"/>
          <w:szCs w:val="26"/>
          <w:rtl/>
        </w:rPr>
        <w:softHyphen/>
        <w:t>گیری</w:t>
      </w:r>
    </w:p>
    <w:p w:rsidR="002F1B89" w:rsidRPr="008E23B4" w:rsidRDefault="002F1B89" w:rsidP="008E23B4">
      <w:pPr>
        <w:spacing w:line="240" w:lineRule="auto"/>
        <w:rPr>
          <w:rFonts w:cs="B Mitra"/>
          <w:sz w:val="26"/>
          <w:szCs w:val="26"/>
          <w:rtl/>
        </w:rPr>
      </w:pPr>
      <w:r w:rsidRPr="008E23B4">
        <w:rPr>
          <w:rFonts w:cs="B Mitra" w:hint="cs"/>
          <w:sz w:val="26"/>
          <w:szCs w:val="26"/>
          <w:rtl/>
        </w:rPr>
        <w:t>در نتیجه مباحث طرح شده راهبردها و راه</w:t>
      </w:r>
      <w:r w:rsidRPr="008E23B4">
        <w:rPr>
          <w:rFonts w:cs="B Mitra" w:hint="cs"/>
          <w:sz w:val="26"/>
          <w:szCs w:val="26"/>
          <w:rtl/>
        </w:rPr>
        <w:softHyphen/>
        <w:t>کارهایی جهت توسعه پیاده</w:t>
      </w:r>
      <w:r w:rsidRPr="008E23B4">
        <w:rPr>
          <w:rFonts w:cs="B Mitra" w:hint="cs"/>
          <w:sz w:val="26"/>
          <w:szCs w:val="26"/>
          <w:rtl/>
        </w:rPr>
        <w:softHyphen/>
        <w:t>راهواری در طرح</w:t>
      </w:r>
      <w:r w:rsidRPr="008E23B4">
        <w:rPr>
          <w:rFonts w:cs="B Mitra" w:hint="cs"/>
          <w:sz w:val="26"/>
          <w:szCs w:val="26"/>
          <w:rtl/>
        </w:rPr>
        <w:softHyphen/>
        <w:t>های بهسازی شهری ارائه گردیده است.</w:t>
      </w:r>
    </w:p>
    <w:p w:rsidR="002F1B89" w:rsidRPr="008E23B4" w:rsidRDefault="004E6C2C" w:rsidP="008E23B4">
      <w:pPr>
        <w:spacing w:after="0" w:line="240" w:lineRule="auto"/>
        <w:jc w:val="center"/>
        <w:rPr>
          <w:rFonts w:cs="B Mitra"/>
          <w:rtl/>
        </w:rPr>
      </w:pPr>
      <w:r w:rsidRPr="008E23B4">
        <w:rPr>
          <w:rFonts w:cs="B Mitra" w:hint="cs"/>
          <w:rtl/>
        </w:rPr>
        <w:t>جدول</w:t>
      </w:r>
      <w:r w:rsidR="00442B0F" w:rsidRPr="008E23B4">
        <w:rPr>
          <w:rFonts w:cs="B Mitra" w:hint="cs"/>
          <w:rtl/>
        </w:rPr>
        <w:t>4</w:t>
      </w:r>
      <w:r w:rsidR="00551C6D" w:rsidRPr="008E23B4">
        <w:rPr>
          <w:rFonts w:cs="B Mitra" w:hint="cs"/>
          <w:rtl/>
        </w:rPr>
        <w:t>- راهبردها و راه</w:t>
      </w:r>
      <w:r w:rsidR="00551C6D" w:rsidRPr="008E23B4">
        <w:rPr>
          <w:rFonts w:cs="B Mitra" w:hint="cs"/>
          <w:rtl/>
        </w:rPr>
        <w:softHyphen/>
        <w:t>کارهای پیشنهادی جهت افزایش پیاده</w:t>
      </w:r>
      <w:r w:rsidR="00551C6D" w:rsidRPr="008E23B4">
        <w:rPr>
          <w:rFonts w:cs="B Mitra" w:hint="cs"/>
          <w:rtl/>
        </w:rPr>
        <w:softHyphen/>
        <w:t>راهواری در طرح</w:t>
      </w:r>
      <w:r w:rsidR="00551C6D" w:rsidRPr="008E23B4">
        <w:rPr>
          <w:rFonts w:cs="B Mitra" w:hint="cs"/>
          <w:rtl/>
        </w:rPr>
        <w:softHyphen/>
        <w:t>های بهسازی شهری</w:t>
      </w:r>
      <w:r w:rsidR="002F1B89" w:rsidRPr="008E23B4">
        <w:rPr>
          <w:rFonts w:cs="B Mitra" w:hint="cs"/>
          <w:rtl/>
        </w:rPr>
        <w:t>، منبع: نگارندگان</w:t>
      </w:r>
    </w:p>
    <w:tbl>
      <w:tblPr>
        <w:tblStyle w:val="TableGrid"/>
        <w:bidiVisual/>
        <w:tblW w:w="0" w:type="auto"/>
        <w:jc w:val="center"/>
        <w:tblInd w:w="203" w:type="dxa"/>
        <w:tblLook w:val="04A0"/>
      </w:tblPr>
      <w:tblGrid>
        <w:gridCol w:w="1276"/>
        <w:gridCol w:w="3544"/>
        <w:gridCol w:w="3827"/>
      </w:tblGrid>
      <w:tr w:rsidR="00700A6D" w:rsidRPr="008E23B4" w:rsidTr="007E2E27">
        <w:trPr>
          <w:jc w:val="center"/>
        </w:trPr>
        <w:tc>
          <w:tcPr>
            <w:tcW w:w="1276" w:type="dxa"/>
            <w:vAlign w:val="center"/>
          </w:tcPr>
          <w:p w:rsidR="00700A6D" w:rsidRPr="008E23B4" w:rsidRDefault="00700A6D" w:rsidP="008E23B4">
            <w:pPr>
              <w:jc w:val="center"/>
              <w:rPr>
                <w:rFonts w:cs="B Mitra"/>
                <w:b/>
                <w:bCs/>
                <w:sz w:val="20"/>
                <w:szCs w:val="20"/>
                <w:rtl/>
              </w:rPr>
            </w:pPr>
            <w:r w:rsidRPr="008E23B4">
              <w:rPr>
                <w:rFonts w:cs="B Mitra" w:hint="cs"/>
                <w:b/>
                <w:bCs/>
                <w:sz w:val="20"/>
                <w:szCs w:val="20"/>
                <w:rtl/>
              </w:rPr>
              <w:t>حوزه</w:t>
            </w:r>
          </w:p>
        </w:tc>
        <w:tc>
          <w:tcPr>
            <w:tcW w:w="3544" w:type="dxa"/>
            <w:vAlign w:val="center"/>
          </w:tcPr>
          <w:p w:rsidR="00700A6D" w:rsidRPr="008E23B4" w:rsidRDefault="00700A6D" w:rsidP="008E23B4">
            <w:pPr>
              <w:jc w:val="center"/>
              <w:rPr>
                <w:rFonts w:cs="B Mitra"/>
                <w:b/>
                <w:bCs/>
                <w:rtl/>
              </w:rPr>
            </w:pPr>
            <w:r w:rsidRPr="008E23B4">
              <w:rPr>
                <w:rFonts w:cs="B Mitra" w:hint="cs"/>
                <w:b/>
                <w:bCs/>
                <w:rtl/>
              </w:rPr>
              <w:t>راهبرد</w:t>
            </w:r>
          </w:p>
        </w:tc>
        <w:tc>
          <w:tcPr>
            <w:tcW w:w="3827" w:type="dxa"/>
            <w:vAlign w:val="center"/>
          </w:tcPr>
          <w:p w:rsidR="00700A6D" w:rsidRPr="008E23B4" w:rsidRDefault="00700A6D" w:rsidP="008E23B4">
            <w:pPr>
              <w:jc w:val="center"/>
              <w:rPr>
                <w:rFonts w:cs="B Mitra"/>
                <w:b/>
                <w:bCs/>
                <w:rtl/>
              </w:rPr>
            </w:pPr>
            <w:r w:rsidRPr="008E23B4">
              <w:rPr>
                <w:rFonts w:cs="B Mitra" w:hint="cs"/>
                <w:b/>
                <w:bCs/>
                <w:rtl/>
              </w:rPr>
              <w:t>راه</w:t>
            </w:r>
            <w:r w:rsidRPr="008E23B4">
              <w:rPr>
                <w:rFonts w:cs="B Mitra" w:hint="cs"/>
                <w:b/>
                <w:bCs/>
                <w:rtl/>
              </w:rPr>
              <w:softHyphen/>
              <w:t>کارهای پیشنهادی</w:t>
            </w:r>
          </w:p>
        </w:tc>
      </w:tr>
      <w:tr w:rsidR="002E2C10" w:rsidRPr="008E23B4" w:rsidTr="007E2E27">
        <w:trPr>
          <w:trHeight w:val="195"/>
          <w:jc w:val="center"/>
        </w:trPr>
        <w:tc>
          <w:tcPr>
            <w:tcW w:w="1276" w:type="dxa"/>
            <w:vMerge w:val="restart"/>
            <w:vAlign w:val="center"/>
          </w:tcPr>
          <w:p w:rsidR="002E2C10" w:rsidRPr="008E23B4" w:rsidRDefault="002E2C10" w:rsidP="008E23B4">
            <w:pPr>
              <w:jc w:val="center"/>
              <w:rPr>
                <w:rFonts w:cs="B Mitra"/>
                <w:b/>
                <w:bCs/>
                <w:sz w:val="20"/>
                <w:szCs w:val="20"/>
                <w:rtl/>
              </w:rPr>
            </w:pPr>
            <w:r w:rsidRPr="008E23B4">
              <w:rPr>
                <w:rFonts w:cs="B Mitra" w:hint="cs"/>
                <w:b/>
                <w:bCs/>
                <w:sz w:val="20"/>
                <w:szCs w:val="20"/>
                <w:rtl/>
              </w:rPr>
              <w:t>دسترسی</w:t>
            </w:r>
            <w:r w:rsidRPr="008E23B4">
              <w:rPr>
                <w:rFonts w:cs="B Mitra" w:hint="cs"/>
                <w:b/>
                <w:bCs/>
                <w:sz w:val="20"/>
                <w:szCs w:val="20"/>
                <w:rtl/>
              </w:rPr>
              <w:softHyphen/>
              <w:t>ها</w:t>
            </w:r>
          </w:p>
        </w:tc>
        <w:tc>
          <w:tcPr>
            <w:tcW w:w="3544" w:type="dxa"/>
            <w:vAlign w:val="center"/>
          </w:tcPr>
          <w:p w:rsidR="002E2C10" w:rsidRPr="008E23B4" w:rsidRDefault="002E2C10" w:rsidP="008E23B4">
            <w:pPr>
              <w:jc w:val="center"/>
              <w:rPr>
                <w:rFonts w:cs="B Mitra"/>
                <w:rtl/>
              </w:rPr>
            </w:pPr>
            <w:r w:rsidRPr="008E23B4">
              <w:rPr>
                <w:rFonts w:cs="B Mitra" w:hint="cs"/>
                <w:rtl/>
              </w:rPr>
              <w:t>تامین دسترسی به وسایل نقلیه عمومی</w:t>
            </w:r>
          </w:p>
        </w:tc>
        <w:tc>
          <w:tcPr>
            <w:tcW w:w="3827" w:type="dxa"/>
            <w:vMerge w:val="restart"/>
            <w:vAlign w:val="center"/>
          </w:tcPr>
          <w:p w:rsidR="002E2C10" w:rsidRPr="008E23B4" w:rsidRDefault="002E2C10" w:rsidP="008E23B4">
            <w:pPr>
              <w:jc w:val="center"/>
              <w:rPr>
                <w:rFonts w:cs="B Mitra"/>
                <w:rtl/>
              </w:rPr>
            </w:pPr>
            <w:r w:rsidRPr="008E23B4">
              <w:rPr>
                <w:rFonts w:cs="B Mitra" w:hint="cs"/>
                <w:rtl/>
              </w:rPr>
              <w:t>تامین و اصلاح دسترسی</w:t>
            </w:r>
            <w:r w:rsidRPr="008E23B4">
              <w:rPr>
                <w:rFonts w:cs="B Mitra" w:hint="cs"/>
                <w:rtl/>
              </w:rPr>
              <w:softHyphen/>
              <w:t>های پیاده و سواره</w:t>
            </w:r>
          </w:p>
          <w:p w:rsidR="002E2C10" w:rsidRPr="008E23B4" w:rsidRDefault="002E2C10" w:rsidP="008E23B4">
            <w:pPr>
              <w:jc w:val="center"/>
              <w:rPr>
                <w:rFonts w:cs="B Mitra"/>
                <w:rtl/>
              </w:rPr>
            </w:pPr>
            <w:r w:rsidRPr="008E23B4">
              <w:rPr>
                <w:rFonts w:cs="B Mitra" w:hint="cs"/>
                <w:rtl/>
              </w:rPr>
              <w:t>تامین پارکینگ عمومی در مجاورت مراکز جمعی</w:t>
            </w:r>
          </w:p>
          <w:p w:rsidR="002E2C10" w:rsidRPr="008E23B4" w:rsidRDefault="002E2C10" w:rsidP="008E23B4">
            <w:pPr>
              <w:jc w:val="center"/>
              <w:rPr>
                <w:rFonts w:cs="B Mitra"/>
                <w:rtl/>
              </w:rPr>
            </w:pPr>
            <w:r w:rsidRPr="008E23B4">
              <w:rPr>
                <w:rFonts w:cs="B Mitra" w:hint="cs"/>
                <w:rtl/>
              </w:rPr>
              <w:t>تهیه طرح جامع حمل و نقل پیاده و دوچرخه و سواره</w:t>
            </w:r>
          </w:p>
          <w:p w:rsidR="002E2C10" w:rsidRPr="008E23B4" w:rsidRDefault="002E2C10" w:rsidP="008E23B4">
            <w:pPr>
              <w:jc w:val="center"/>
              <w:rPr>
                <w:rFonts w:cs="B Mitra"/>
                <w:rtl/>
              </w:rPr>
            </w:pPr>
            <w:r w:rsidRPr="008E23B4">
              <w:rPr>
                <w:rFonts w:cs="B Mitra" w:hint="cs"/>
                <w:rtl/>
              </w:rPr>
              <w:t>گسترش مسیرهای پیوسته پیاده و دوچرخه</w:t>
            </w:r>
          </w:p>
          <w:p w:rsidR="00470AE9" w:rsidRPr="008E23B4" w:rsidRDefault="00470AE9" w:rsidP="008E23B4">
            <w:pPr>
              <w:jc w:val="center"/>
              <w:rPr>
                <w:rFonts w:cs="B Mitra"/>
                <w:rtl/>
              </w:rPr>
            </w:pPr>
            <w:r w:rsidRPr="008E23B4">
              <w:rPr>
                <w:rFonts w:cs="B Mitra" w:hint="cs"/>
                <w:rtl/>
              </w:rPr>
              <w:t>تعیین محل مناسب پایانه</w:t>
            </w:r>
            <w:r w:rsidRPr="008E23B4">
              <w:rPr>
                <w:rFonts w:cs="B Mitra" w:hint="cs"/>
                <w:rtl/>
              </w:rPr>
              <w:softHyphen/>
              <w:t>های حمل</w:t>
            </w:r>
            <w:r w:rsidRPr="008E23B4">
              <w:rPr>
                <w:rFonts w:cs="B Mitra" w:hint="cs"/>
                <w:rtl/>
              </w:rPr>
              <w:softHyphen/>
              <w:t>ونقل</w:t>
            </w:r>
          </w:p>
        </w:tc>
      </w:tr>
      <w:tr w:rsidR="002E2C10" w:rsidRPr="008E23B4" w:rsidTr="007E2E27">
        <w:trPr>
          <w:trHeight w:val="345"/>
          <w:jc w:val="center"/>
        </w:trPr>
        <w:tc>
          <w:tcPr>
            <w:tcW w:w="1276" w:type="dxa"/>
            <w:vMerge/>
            <w:vAlign w:val="center"/>
          </w:tcPr>
          <w:p w:rsidR="002E2C10" w:rsidRPr="008E23B4" w:rsidRDefault="002E2C10" w:rsidP="008E23B4">
            <w:pPr>
              <w:jc w:val="center"/>
              <w:rPr>
                <w:rFonts w:cs="B Mitra"/>
                <w:b/>
                <w:bCs/>
                <w:sz w:val="20"/>
                <w:szCs w:val="20"/>
                <w:rtl/>
              </w:rPr>
            </w:pPr>
          </w:p>
        </w:tc>
        <w:tc>
          <w:tcPr>
            <w:tcW w:w="3544" w:type="dxa"/>
            <w:vAlign w:val="center"/>
          </w:tcPr>
          <w:p w:rsidR="002E2C10" w:rsidRPr="008E23B4" w:rsidRDefault="002E2C10" w:rsidP="008E23B4">
            <w:pPr>
              <w:jc w:val="center"/>
              <w:rPr>
                <w:rFonts w:cs="B Mitra"/>
                <w:rtl/>
              </w:rPr>
            </w:pPr>
            <w:r w:rsidRPr="008E23B4">
              <w:rPr>
                <w:rFonts w:cs="B Mitra" w:hint="cs"/>
                <w:rtl/>
              </w:rPr>
              <w:t>تامین دسترسی راحت و خوانا برای همه</w:t>
            </w:r>
          </w:p>
        </w:tc>
        <w:tc>
          <w:tcPr>
            <w:tcW w:w="3827" w:type="dxa"/>
            <w:vMerge/>
            <w:vAlign w:val="center"/>
          </w:tcPr>
          <w:p w:rsidR="002E2C10" w:rsidRPr="008E23B4" w:rsidRDefault="002E2C10" w:rsidP="008E23B4">
            <w:pPr>
              <w:jc w:val="center"/>
              <w:rPr>
                <w:rFonts w:cs="B Mitra"/>
                <w:rtl/>
              </w:rPr>
            </w:pPr>
          </w:p>
        </w:tc>
      </w:tr>
      <w:tr w:rsidR="002E2C10" w:rsidRPr="008E23B4" w:rsidTr="007E2E27">
        <w:trPr>
          <w:trHeight w:val="334"/>
          <w:jc w:val="center"/>
        </w:trPr>
        <w:tc>
          <w:tcPr>
            <w:tcW w:w="1276" w:type="dxa"/>
            <w:vMerge/>
            <w:vAlign w:val="center"/>
          </w:tcPr>
          <w:p w:rsidR="002E2C10" w:rsidRPr="008E23B4" w:rsidRDefault="002E2C10" w:rsidP="008E23B4">
            <w:pPr>
              <w:jc w:val="center"/>
              <w:rPr>
                <w:rFonts w:cs="B Mitra"/>
                <w:b/>
                <w:bCs/>
                <w:sz w:val="20"/>
                <w:szCs w:val="20"/>
                <w:rtl/>
              </w:rPr>
            </w:pPr>
          </w:p>
        </w:tc>
        <w:tc>
          <w:tcPr>
            <w:tcW w:w="3544" w:type="dxa"/>
            <w:vAlign w:val="center"/>
          </w:tcPr>
          <w:p w:rsidR="002E2C10" w:rsidRPr="008E23B4" w:rsidRDefault="002E2C10" w:rsidP="008E23B4">
            <w:pPr>
              <w:jc w:val="center"/>
              <w:rPr>
                <w:rFonts w:cs="B Mitra"/>
                <w:rtl/>
              </w:rPr>
            </w:pPr>
            <w:r w:rsidRPr="008E23B4">
              <w:rPr>
                <w:rFonts w:cs="B Mitra" w:hint="cs"/>
                <w:rtl/>
              </w:rPr>
              <w:t>تشویق پیاده</w:t>
            </w:r>
            <w:r w:rsidRPr="008E23B4">
              <w:rPr>
                <w:rFonts w:cs="B Mitra" w:hint="cs"/>
                <w:rtl/>
              </w:rPr>
              <w:softHyphen/>
              <w:t>روی و وسایل حمل و نقل عمومی و پاک</w:t>
            </w:r>
          </w:p>
        </w:tc>
        <w:tc>
          <w:tcPr>
            <w:tcW w:w="3827" w:type="dxa"/>
            <w:vMerge/>
            <w:vAlign w:val="center"/>
          </w:tcPr>
          <w:p w:rsidR="002E2C10" w:rsidRPr="008E23B4" w:rsidRDefault="002E2C10" w:rsidP="008E23B4">
            <w:pPr>
              <w:jc w:val="center"/>
              <w:rPr>
                <w:rFonts w:cs="B Mitra"/>
                <w:rtl/>
              </w:rPr>
            </w:pPr>
          </w:p>
        </w:tc>
      </w:tr>
      <w:tr w:rsidR="002E2C10" w:rsidRPr="008E23B4" w:rsidTr="007E2E27">
        <w:trPr>
          <w:trHeight w:val="334"/>
          <w:jc w:val="center"/>
        </w:trPr>
        <w:tc>
          <w:tcPr>
            <w:tcW w:w="1276" w:type="dxa"/>
            <w:vMerge/>
            <w:vAlign w:val="center"/>
          </w:tcPr>
          <w:p w:rsidR="002E2C10" w:rsidRPr="008E23B4" w:rsidRDefault="002E2C10" w:rsidP="008E23B4">
            <w:pPr>
              <w:jc w:val="center"/>
              <w:rPr>
                <w:rFonts w:cs="B Mitra"/>
                <w:b/>
                <w:bCs/>
                <w:sz w:val="20"/>
                <w:szCs w:val="20"/>
                <w:rtl/>
              </w:rPr>
            </w:pPr>
          </w:p>
        </w:tc>
        <w:tc>
          <w:tcPr>
            <w:tcW w:w="3544" w:type="dxa"/>
            <w:vAlign w:val="center"/>
          </w:tcPr>
          <w:p w:rsidR="002E2C10" w:rsidRPr="008E23B4" w:rsidRDefault="002E2C10" w:rsidP="008E23B4">
            <w:pPr>
              <w:jc w:val="center"/>
              <w:rPr>
                <w:rFonts w:cs="B Mitra"/>
                <w:rtl/>
              </w:rPr>
            </w:pPr>
            <w:r w:rsidRPr="008E23B4">
              <w:rPr>
                <w:rFonts w:cs="B Mitra" w:hint="cs"/>
                <w:rtl/>
              </w:rPr>
              <w:t>پیوستگی مسیرها (اعم از پیاده، دوچرخه، سواره، ...)</w:t>
            </w:r>
          </w:p>
        </w:tc>
        <w:tc>
          <w:tcPr>
            <w:tcW w:w="3827" w:type="dxa"/>
            <w:vMerge/>
            <w:vAlign w:val="center"/>
          </w:tcPr>
          <w:p w:rsidR="002E2C10" w:rsidRPr="008E23B4" w:rsidRDefault="002E2C10" w:rsidP="008E23B4">
            <w:pPr>
              <w:jc w:val="center"/>
              <w:rPr>
                <w:rFonts w:cs="B Mitra"/>
                <w:rtl/>
              </w:rPr>
            </w:pPr>
          </w:p>
        </w:tc>
      </w:tr>
      <w:tr w:rsidR="00700A6D" w:rsidRPr="008E23B4" w:rsidTr="007E2E27">
        <w:trPr>
          <w:trHeight w:val="280"/>
          <w:jc w:val="center"/>
        </w:trPr>
        <w:tc>
          <w:tcPr>
            <w:tcW w:w="1276" w:type="dxa"/>
            <w:vMerge w:val="restart"/>
            <w:vAlign w:val="center"/>
          </w:tcPr>
          <w:p w:rsidR="00700A6D" w:rsidRPr="008E23B4" w:rsidRDefault="00700A6D" w:rsidP="008E23B4">
            <w:pPr>
              <w:jc w:val="center"/>
              <w:rPr>
                <w:rFonts w:cs="B Mitra"/>
                <w:b/>
                <w:bCs/>
                <w:sz w:val="20"/>
                <w:szCs w:val="20"/>
                <w:rtl/>
              </w:rPr>
            </w:pPr>
            <w:r w:rsidRPr="008E23B4">
              <w:rPr>
                <w:rFonts w:cs="B Mitra" w:hint="cs"/>
                <w:b/>
                <w:bCs/>
                <w:sz w:val="20"/>
                <w:szCs w:val="20"/>
                <w:rtl/>
              </w:rPr>
              <w:t>ایمنی</w:t>
            </w:r>
            <w:r w:rsidR="00CC2839" w:rsidRPr="008E23B4">
              <w:rPr>
                <w:rFonts w:cs="B Mitra" w:hint="cs"/>
                <w:b/>
                <w:bCs/>
                <w:sz w:val="20"/>
                <w:szCs w:val="20"/>
                <w:rtl/>
              </w:rPr>
              <w:t xml:space="preserve"> و سلامت جسمی</w:t>
            </w:r>
          </w:p>
        </w:tc>
        <w:tc>
          <w:tcPr>
            <w:tcW w:w="3544" w:type="dxa"/>
            <w:vAlign w:val="center"/>
          </w:tcPr>
          <w:p w:rsidR="00700A6D" w:rsidRPr="008E23B4" w:rsidRDefault="00700A6D" w:rsidP="008E23B4">
            <w:pPr>
              <w:jc w:val="center"/>
              <w:rPr>
                <w:rFonts w:cs="B Mitra"/>
                <w:rtl/>
              </w:rPr>
            </w:pPr>
            <w:r w:rsidRPr="008E23B4">
              <w:rPr>
                <w:rFonts w:cs="B Mitra" w:hint="cs"/>
                <w:rtl/>
              </w:rPr>
              <w:t>تامین سلامت جسمی در مسیر عابر پیاده</w:t>
            </w:r>
          </w:p>
        </w:tc>
        <w:tc>
          <w:tcPr>
            <w:tcW w:w="3827" w:type="dxa"/>
            <w:vMerge w:val="restart"/>
            <w:vAlign w:val="center"/>
          </w:tcPr>
          <w:p w:rsidR="00051EE6" w:rsidRPr="008E23B4" w:rsidRDefault="00051EE6" w:rsidP="008E23B4">
            <w:pPr>
              <w:jc w:val="center"/>
              <w:rPr>
                <w:rFonts w:cs="B Mitra"/>
                <w:rtl/>
              </w:rPr>
            </w:pPr>
            <w:r w:rsidRPr="008E23B4">
              <w:rPr>
                <w:rFonts w:cs="B Mitra" w:hint="cs"/>
                <w:rtl/>
              </w:rPr>
              <w:t>گسترش فضای سبز در مسیر</w:t>
            </w:r>
            <w:r w:rsidR="00131AD8" w:rsidRPr="008E23B4">
              <w:rPr>
                <w:rFonts w:cs="B Mitra" w:hint="cs"/>
                <w:rtl/>
              </w:rPr>
              <w:t>های شهری</w:t>
            </w:r>
          </w:p>
          <w:p w:rsidR="00051EE6" w:rsidRPr="008E23B4" w:rsidRDefault="00051EE6" w:rsidP="008E23B4">
            <w:pPr>
              <w:jc w:val="center"/>
              <w:rPr>
                <w:rFonts w:cs="B Mitra"/>
                <w:rtl/>
              </w:rPr>
            </w:pPr>
            <w:r w:rsidRPr="008E23B4">
              <w:rPr>
                <w:rFonts w:cs="B Mitra" w:hint="cs"/>
                <w:rtl/>
              </w:rPr>
              <w:t>ممنوعیت اختلاط مسیرهای پیاده و سواره</w:t>
            </w:r>
          </w:p>
          <w:p w:rsidR="00051EE6" w:rsidRPr="008E23B4" w:rsidRDefault="00051EE6" w:rsidP="008E23B4">
            <w:pPr>
              <w:jc w:val="center"/>
              <w:rPr>
                <w:rFonts w:cs="B Mitra"/>
                <w:rtl/>
              </w:rPr>
            </w:pPr>
            <w:r w:rsidRPr="008E23B4">
              <w:rPr>
                <w:rFonts w:cs="B Mitra" w:hint="cs"/>
                <w:rtl/>
              </w:rPr>
              <w:t>تامین لوازم بهداشتی در فضاهای شهری</w:t>
            </w:r>
          </w:p>
          <w:p w:rsidR="00700A6D" w:rsidRPr="008E23B4" w:rsidRDefault="00051EE6" w:rsidP="008E23B4">
            <w:pPr>
              <w:jc w:val="center"/>
              <w:rPr>
                <w:rFonts w:cs="B Mitra"/>
                <w:rtl/>
              </w:rPr>
            </w:pPr>
            <w:r w:rsidRPr="008E23B4">
              <w:rPr>
                <w:rFonts w:cs="B Mitra" w:hint="cs"/>
                <w:rtl/>
              </w:rPr>
              <w:t xml:space="preserve">تامین تاسیسات شهری </w:t>
            </w:r>
            <w:r w:rsidR="00A95025" w:rsidRPr="008E23B4">
              <w:rPr>
                <w:rFonts w:cs="B Mitra" w:hint="cs"/>
                <w:rtl/>
              </w:rPr>
              <w:t>مسیرهاو مراکز مکث آن</w:t>
            </w:r>
          </w:p>
        </w:tc>
      </w:tr>
      <w:tr w:rsidR="00700A6D" w:rsidRPr="008E23B4" w:rsidTr="007E2E27">
        <w:trPr>
          <w:trHeight w:val="347"/>
          <w:jc w:val="center"/>
        </w:trPr>
        <w:tc>
          <w:tcPr>
            <w:tcW w:w="1276" w:type="dxa"/>
            <w:vMerge/>
            <w:vAlign w:val="center"/>
          </w:tcPr>
          <w:p w:rsidR="00700A6D" w:rsidRPr="008E23B4" w:rsidRDefault="00700A6D" w:rsidP="008E23B4">
            <w:pPr>
              <w:jc w:val="center"/>
              <w:rPr>
                <w:rFonts w:cs="B Mitra"/>
                <w:b/>
                <w:bCs/>
                <w:sz w:val="20"/>
                <w:szCs w:val="20"/>
                <w:rtl/>
              </w:rPr>
            </w:pPr>
          </w:p>
        </w:tc>
        <w:tc>
          <w:tcPr>
            <w:tcW w:w="3544" w:type="dxa"/>
            <w:vAlign w:val="center"/>
          </w:tcPr>
          <w:p w:rsidR="00700A6D" w:rsidRPr="008E23B4" w:rsidRDefault="00700A6D" w:rsidP="008E23B4">
            <w:pPr>
              <w:jc w:val="center"/>
              <w:rPr>
                <w:rFonts w:cs="B Mitra"/>
                <w:rtl/>
              </w:rPr>
            </w:pPr>
            <w:r w:rsidRPr="008E23B4">
              <w:rPr>
                <w:rFonts w:cs="B Mitra" w:hint="cs"/>
                <w:rtl/>
              </w:rPr>
              <w:t>عبور ایمن در تقاطع سواره</w:t>
            </w:r>
            <w:r w:rsidRPr="008E23B4">
              <w:rPr>
                <w:rFonts w:cs="B Mitra" w:hint="cs"/>
                <w:rtl/>
              </w:rPr>
              <w:softHyphen/>
              <w:t>رو و پیاده</w:t>
            </w:r>
            <w:r w:rsidRPr="008E23B4">
              <w:rPr>
                <w:rFonts w:cs="B Mitra" w:hint="cs"/>
                <w:rtl/>
              </w:rPr>
              <w:softHyphen/>
              <w:t>رو</w:t>
            </w:r>
          </w:p>
        </w:tc>
        <w:tc>
          <w:tcPr>
            <w:tcW w:w="3827" w:type="dxa"/>
            <w:vMerge/>
            <w:vAlign w:val="center"/>
          </w:tcPr>
          <w:p w:rsidR="00700A6D" w:rsidRPr="008E23B4" w:rsidRDefault="00700A6D" w:rsidP="008E23B4">
            <w:pPr>
              <w:jc w:val="center"/>
              <w:rPr>
                <w:rFonts w:cs="B Mitra"/>
                <w:rtl/>
              </w:rPr>
            </w:pPr>
          </w:p>
        </w:tc>
      </w:tr>
      <w:tr w:rsidR="00700A6D" w:rsidRPr="008E23B4" w:rsidTr="007E2E27">
        <w:trPr>
          <w:trHeight w:val="294"/>
          <w:jc w:val="center"/>
        </w:trPr>
        <w:tc>
          <w:tcPr>
            <w:tcW w:w="1276" w:type="dxa"/>
            <w:vMerge/>
            <w:vAlign w:val="center"/>
          </w:tcPr>
          <w:p w:rsidR="00700A6D" w:rsidRPr="008E23B4" w:rsidRDefault="00700A6D" w:rsidP="008E23B4">
            <w:pPr>
              <w:jc w:val="center"/>
              <w:rPr>
                <w:rFonts w:cs="B Mitra"/>
                <w:b/>
                <w:bCs/>
                <w:sz w:val="20"/>
                <w:szCs w:val="20"/>
                <w:rtl/>
              </w:rPr>
            </w:pPr>
          </w:p>
        </w:tc>
        <w:tc>
          <w:tcPr>
            <w:tcW w:w="3544" w:type="dxa"/>
            <w:vAlign w:val="center"/>
          </w:tcPr>
          <w:p w:rsidR="00700A6D" w:rsidRPr="008E23B4" w:rsidRDefault="00700A6D" w:rsidP="008E23B4">
            <w:pPr>
              <w:jc w:val="center"/>
              <w:rPr>
                <w:rFonts w:cs="B Mitra"/>
                <w:rtl/>
              </w:rPr>
            </w:pPr>
            <w:r w:rsidRPr="008E23B4">
              <w:rPr>
                <w:rFonts w:cs="B Mitra" w:hint="cs"/>
                <w:rtl/>
              </w:rPr>
              <w:t>حفظ بهداشت حوزه پیاده</w:t>
            </w:r>
          </w:p>
        </w:tc>
        <w:tc>
          <w:tcPr>
            <w:tcW w:w="3827" w:type="dxa"/>
            <w:vMerge/>
            <w:vAlign w:val="center"/>
          </w:tcPr>
          <w:p w:rsidR="00700A6D" w:rsidRPr="008E23B4" w:rsidRDefault="00700A6D" w:rsidP="008E23B4">
            <w:pPr>
              <w:jc w:val="center"/>
              <w:rPr>
                <w:rFonts w:cs="B Mitra"/>
                <w:rtl/>
              </w:rPr>
            </w:pPr>
          </w:p>
        </w:tc>
      </w:tr>
      <w:tr w:rsidR="00700A6D" w:rsidRPr="008E23B4" w:rsidTr="007E2E27">
        <w:trPr>
          <w:trHeight w:val="293"/>
          <w:jc w:val="center"/>
        </w:trPr>
        <w:tc>
          <w:tcPr>
            <w:tcW w:w="1276" w:type="dxa"/>
            <w:vMerge/>
            <w:vAlign w:val="center"/>
          </w:tcPr>
          <w:p w:rsidR="00700A6D" w:rsidRPr="008E23B4" w:rsidRDefault="00700A6D" w:rsidP="008E23B4">
            <w:pPr>
              <w:jc w:val="center"/>
              <w:rPr>
                <w:rFonts w:cs="B Mitra"/>
                <w:b/>
                <w:bCs/>
                <w:sz w:val="20"/>
                <w:szCs w:val="20"/>
                <w:rtl/>
              </w:rPr>
            </w:pPr>
          </w:p>
        </w:tc>
        <w:tc>
          <w:tcPr>
            <w:tcW w:w="3544" w:type="dxa"/>
            <w:vAlign w:val="center"/>
          </w:tcPr>
          <w:p w:rsidR="00700A6D" w:rsidRPr="008E23B4" w:rsidRDefault="00700A6D" w:rsidP="008E23B4">
            <w:pPr>
              <w:jc w:val="center"/>
              <w:rPr>
                <w:rFonts w:cs="B Mitra"/>
                <w:rtl/>
              </w:rPr>
            </w:pPr>
            <w:r w:rsidRPr="008E23B4">
              <w:rPr>
                <w:rFonts w:cs="B Mitra" w:hint="cs"/>
                <w:rtl/>
              </w:rPr>
              <w:t>کاهش آلودگی هوا در محل زیست پیاده</w:t>
            </w:r>
          </w:p>
        </w:tc>
        <w:tc>
          <w:tcPr>
            <w:tcW w:w="3827" w:type="dxa"/>
            <w:vMerge/>
            <w:vAlign w:val="center"/>
          </w:tcPr>
          <w:p w:rsidR="00700A6D" w:rsidRPr="008E23B4" w:rsidRDefault="00700A6D" w:rsidP="008E23B4">
            <w:pPr>
              <w:jc w:val="center"/>
              <w:rPr>
                <w:rFonts w:cs="B Mitra"/>
                <w:rtl/>
              </w:rPr>
            </w:pPr>
          </w:p>
        </w:tc>
      </w:tr>
      <w:tr w:rsidR="00CC2839" w:rsidRPr="008E23B4" w:rsidTr="007E2E27">
        <w:trPr>
          <w:trHeight w:val="307"/>
          <w:jc w:val="center"/>
        </w:trPr>
        <w:tc>
          <w:tcPr>
            <w:tcW w:w="1276" w:type="dxa"/>
            <w:vMerge w:val="restart"/>
            <w:vAlign w:val="center"/>
          </w:tcPr>
          <w:p w:rsidR="00CC2839" w:rsidRPr="008E23B4" w:rsidRDefault="00CC2839" w:rsidP="008E23B4">
            <w:pPr>
              <w:jc w:val="center"/>
              <w:rPr>
                <w:rFonts w:cs="B Mitra"/>
                <w:b/>
                <w:bCs/>
                <w:sz w:val="20"/>
                <w:szCs w:val="20"/>
                <w:rtl/>
              </w:rPr>
            </w:pPr>
            <w:r w:rsidRPr="008E23B4">
              <w:rPr>
                <w:rFonts w:cs="B Mitra" w:hint="cs"/>
                <w:b/>
                <w:bCs/>
                <w:sz w:val="20"/>
                <w:szCs w:val="20"/>
                <w:rtl/>
              </w:rPr>
              <w:t>امنیت و سلامت روانی</w:t>
            </w:r>
          </w:p>
        </w:tc>
        <w:tc>
          <w:tcPr>
            <w:tcW w:w="3544" w:type="dxa"/>
            <w:vAlign w:val="center"/>
          </w:tcPr>
          <w:p w:rsidR="00CC2839" w:rsidRPr="008E23B4" w:rsidRDefault="00CC2839" w:rsidP="008E23B4">
            <w:pPr>
              <w:jc w:val="center"/>
              <w:rPr>
                <w:rFonts w:cs="B Mitra"/>
                <w:rtl/>
              </w:rPr>
            </w:pPr>
            <w:r w:rsidRPr="008E23B4">
              <w:rPr>
                <w:rFonts w:cs="B Mitra" w:hint="cs"/>
                <w:rtl/>
              </w:rPr>
              <w:t>تفکیک حوزه سواره و پیاده</w:t>
            </w:r>
          </w:p>
        </w:tc>
        <w:tc>
          <w:tcPr>
            <w:tcW w:w="3827" w:type="dxa"/>
            <w:vMerge w:val="restart"/>
            <w:vAlign w:val="center"/>
          </w:tcPr>
          <w:p w:rsidR="00CC2839" w:rsidRPr="008E23B4" w:rsidRDefault="00CC2839" w:rsidP="008E23B4">
            <w:pPr>
              <w:jc w:val="center"/>
              <w:rPr>
                <w:rFonts w:cs="B Mitra"/>
                <w:rtl/>
              </w:rPr>
            </w:pPr>
            <w:r w:rsidRPr="008E23B4">
              <w:rPr>
                <w:rFonts w:cs="B Mitra" w:hint="cs"/>
                <w:rtl/>
              </w:rPr>
              <w:t>افزایش فضای سبز در تفکیک و سلامت حوزه عابر پیاده</w:t>
            </w:r>
          </w:p>
          <w:p w:rsidR="00CC2839" w:rsidRPr="008E23B4" w:rsidRDefault="00CC2839" w:rsidP="008E23B4">
            <w:pPr>
              <w:jc w:val="center"/>
              <w:rPr>
                <w:rFonts w:cs="B Mitra"/>
                <w:rtl/>
              </w:rPr>
            </w:pPr>
            <w:r w:rsidRPr="008E23B4">
              <w:rPr>
                <w:rFonts w:cs="B Mitra" w:hint="cs"/>
                <w:rtl/>
              </w:rPr>
              <w:t>حذف فضاهای متروکه و ناامن</w:t>
            </w:r>
          </w:p>
          <w:p w:rsidR="00CC2839" w:rsidRPr="008E23B4" w:rsidRDefault="00CC2839" w:rsidP="008E23B4">
            <w:pPr>
              <w:jc w:val="center"/>
              <w:rPr>
                <w:rFonts w:cs="B Mitra"/>
                <w:rtl/>
              </w:rPr>
            </w:pPr>
            <w:r w:rsidRPr="008E23B4">
              <w:rPr>
                <w:rFonts w:cs="B Mitra" w:hint="cs"/>
                <w:rtl/>
              </w:rPr>
              <w:t xml:space="preserve">حذف </w:t>
            </w:r>
            <w:r w:rsidR="002E2C10" w:rsidRPr="008E23B4">
              <w:rPr>
                <w:rFonts w:cs="B Mitra" w:hint="cs"/>
                <w:rtl/>
              </w:rPr>
              <w:t xml:space="preserve">و انتقال </w:t>
            </w:r>
            <w:r w:rsidRPr="008E23B4">
              <w:rPr>
                <w:rFonts w:cs="B Mitra" w:hint="cs"/>
                <w:rtl/>
              </w:rPr>
              <w:t>فضاهای شلوغ و تشنج</w:t>
            </w:r>
            <w:r w:rsidRPr="008E23B4">
              <w:rPr>
                <w:rFonts w:cs="B Mitra" w:hint="cs"/>
                <w:rtl/>
              </w:rPr>
              <w:softHyphen/>
              <w:t>زا</w:t>
            </w:r>
          </w:p>
          <w:p w:rsidR="00A95025" w:rsidRPr="008E23B4" w:rsidRDefault="002E2C10" w:rsidP="008E23B4">
            <w:pPr>
              <w:jc w:val="center"/>
              <w:rPr>
                <w:rFonts w:cs="B Mitra"/>
                <w:rtl/>
              </w:rPr>
            </w:pPr>
            <w:r w:rsidRPr="008E23B4">
              <w:rPr>
                <w:rFonts w:cs="B Mitra" w:hint="cs"/>
                <w:rtl/>
              </w:rPr>
              <w:t>تفکیک فعالیت</w:t>
            </w:r>
            <w:r w:rsidRPr="008E23B4">
              <w:rPr>
                <w:rFonts w:cs="B Mitra" w:hint="cs"/>
                <w:rtl/>
              </w:rPr>
              <w:softHyphen/>
              <w:t>های ناسازگار</w:t>
            </w:r>
          </w:p>
        </w:tc>
      </w:tr>
      <w:tr w:rsidR="00CC2839" w:rsidRPr="008E23B4" w:rsidTr="007E2E27">
        <w:trPr>
          <w:trHeight w:val="360"/>
          <w:jc w:val="center"/>
        </w:trPr>
        <w:tc>
          <w:tcPr>
            <w:tcW w:w="1276" w:type="dxa"/>
            <w:vMerge/>
            <w:vAlign w:val="center"/>
          </w:tcPr>
          <w:p w:rsidR="00CC2839" w:rsidRPr="008E23B4" w:rsidRDefault="00CC2839" w:rsidP="008E23B4">
            <w:pPr>
              <w:jc w:val="center"/>
              <w:rPr>
                <w:rFonts w:cs="B Mitra"/>
                <w:b/>
                <w:bCs/>
                <w:sz w:val="20"/>
                <w:szCs w:val="20"/>
                <w:rtl/>
              </w:rPr>
            </w:pPr>
          </w:p>
        </w:tc>
        <w:tc>
          <w:tcPr>
            <w:tcW w:w="3544" w:type="dxa"/>
            <w:vAlign w:val="center"/>
          </w:tcPr>
          <w:p w:rsidR="00CC2839" w:rsidRPr="008E23B4" w:rsidRDefault="00CC2839" w:rsidP="008E23B4">
            <w:pPr>
              <w:jc w:val="center"/>
              <w:rPr>
                <w:rFonts w:cs="B Mitra"/>
                <w:rtl/>
              </w:rPr>
            </w:pPr>
            <w:r w:rsidRPr="008E23B4">
              <w:rPr>
                <w:rFonts w:cs="B Mitra" w:hint="cs"/>
                <w:rtl/>
              </w:rPr>
              <w:t>افزایش کیفی فضاهای عابر پیاده</w:t>
            </w:r>
          </w:p>
        </w:tc>
        <w:tc>
          <w:tcPr>
            <w:tcW w:w="3827" w:type="dxa"/>
            <w:vMerge/>
            <w:vAlign w:val="center"/>
          </w:tcPr>
          <w:p w:rsidR="00CC2839" w:rsidRPr="008E23B4" w:rsidRDefault="00CC2839" w:rsidP="008E23B4">
            <w:pPr>
              <w:jc w:val="center"/>
              <w:rPr>
                <w:rFonts w:cs="B Mitra"/>
                <w:rtl/>
              </w:rPr>
            </w:pPr>
          </w:p>
        </w:tc>
      </w:tr>
      <w:tr w:rsidR="00CC2839" w:rsidRPr="008E23B4" w:rsidTr="007E2E27">
        <w:trPr>
          <w:trHeight w:val="287"/>
          <w:jc w:val="center"/>
        </w:trPr>
        <w:tc>
          <w:tcPr>
            <w:tcW w:w="1276" w:type="dxa"/>
            <w:vMerge/>
            <w:vAlign w:val="center"/>
          </w:tcPr>
          <w:p w:rsidR="00CC2839" w:rsidRPr="008E23B4" w:rsidRDefault="00CC2839" w:rsidP="008E23B4">
            <w:pPr>
              <w:jc w:val="center"/>
              <w:rPr>
                <w:rFonts w:cs="B Mitra"/>
                <w:b/>
                <w:bCs/>
                <w:sz w:val="20"/>
                <w:szCs w:val="20"/>
                <w:rtl/>
              </w:rPr>
            </w:pPr>
          </w:p>
        </w:tc>
        <w:tc>
          <w:tcPr>
            <w:tcW w:w="3544" w:type="dxa"/>
            <w:vAlign w:val="center"/>
          </w:tcPr>
          <w:p w:rsidR="00CC2839" w:rsidRPr="008E23B4" w:rsidRDefault="00CC2839" w:rsidP="008E23B4">
            <w:pPr>
              <w:jc w:val="center"/>
              <w:rPr>
                <w:rFonts w:cs="B Mitra"/>
                <w:rtl/>
              </w:rPr>
            </w:pPr>
            <w:r w:rsidRPr="008E23B4">
              <w:rPr>
                <w:rFonts w:cs="B Mitra" w:hint="cs"/>
                <w:rtl/>
              </w:rPr>
              <w:t>تامین فضای سبز و باز مورد نیاز</w:t>
            </w:r>
          </w:p>
        </w:tc>
        <w:tc>
          <w:tcPr>
            <w:tcW w:w="3827" w:type="dxa"/>
            <w:vMerge/>
            <w:vAlign w:val="center"/>
          </w:tcPr>
          <w:p w:rsidR="00CC2839" w:rsidRPr="008E23B4" w:rsidRDefault="00CC2839" w:rsidP="008E23B4">
            <w:pPr>
              <w:jc w:val="center"/>
              <w:rPr>
                <w:rFonts w:cs="B Mitra"/>
                <w:rtl/>
              </w:rPr>
            </w:pPr>
          </w:p>
        </w:tc>
      </w:tr>
      <w:tr w:rsidR="00CC2839" w:rsidRPr="008E23B4" w:rsidTr="007E2E27">
        <w:trPr>
          <w:trHeight w:val="293"/>
          <w:jc w:val="center"/>
        </w:trPr>
        <w:tc>
          <w:tcPr>
            <w:tcW w:w="1276" w:type="dxa"/>
            <w:vMerge/>
            <w:vAlign w:val="center"/>
          </w:tcPr>
          <w:p w:rsidR="00CC2839" w:rsidRPr="008E23B4" w:rsidRDefault="00CC2839" w:rsidP="008E23B4">
            <w:pPr>
              <w:jc w:val="center"/>
              <w:rPr>
                <w:rFonts w:cs="B Mitra"/>
                <w:b/>
                <w:bCs/>
                <w:sz w:val="20"/>
                <w:szCs w:val="20"/>
                <w:rtl/>
              </w:rPr>
            </w:pPr>
          </w:p>
        </w:tc>
        <w:tc>
          <w:tcPr>
            <w:tcW w:w="3544" w:type="dxa"/>
            <w:vAlign w:val="center"/>
          </w:tcPr>
          <w:p w:rsidR="00CC2839" w:rsidRPr="008E23B4" w:rsidRDefault="00CC2839" w:rsidP="008E23B4">
            <w:pPr>
              <w:jc w:val="center"/>
              <w:rPr>
                <w:rFonts w:cs="B Mitra"/>
                <w:rtl/>
              </w:rPr>
            </w:pPr>
            <w:r w:rsidRPr="008E23B4">
              <w:rPr>
                <w:rFonts w:cs="B Mitra" w:hint="cs"/>
                <w:rtl/>
              </w:rPr>
              <w:t>توجه به حریم</w:t>
            </w:r>
            <w:r w:rsidRPr="008E23B4">
              <w:rPr>
                <w:rFonts w:cs="B Mitra" w:hint="cs"/>
                <w:rtl/>
              </w:rPr>
              <w:softHyphen/>
              <w:t>های فردی و جمعی</w:t>
            </w:r>
          </w:p>
        </w:tc>
        <w:tc>
          <w:tcPr>
            <w:tcW w:w="3827" w:type="dxa"/>
            <w:vMerge/>
            <w:vAlign w:val="center"/>
          </w:tcPr>
          <w:p w:rsidR="00CC2839" w:rsidRPr="008E23B4" w:rsidRDefault="00CC2839" w:rsidP="008E23B4">
            <w:pPr>
              <w:jc w:val="center"/>
              <w:rPr>
                <w:rFonts w:cs="B Mitra"/>
                <w:rtl/>
              </w:rPr>
            </w:pPr>
          </w:p>
        </w:tc>
      </w:tr>
      <w:tr w:rsidR="00700A6D" w:rsidRPr="008E23B4" w:rsidTr="007E2E27">
        <w:trPr>
          <w:trHeight w:val="267"/>
          <w:jc w:val="center"/>
        </w:trPr>
        <w:tc>
          <w:tcPr>
            <w:tcW w:w="1276" w:type="dxa"/>
            <w:vMerge w:val="restart"/>
            <w:vAlign w:val="center"/>
          </w:tcPr>
          <w:p w:rsidR="00700A6D" w:rsidRPr="008E23B4" w:rsidRDefault="00CC2839" w:rsidP="008E23B4">
            <w:pPr>
              <w:jc w:val="center"/>
              <w:rPr>
                <w:rFonts w:cs="B Mitra"/>
                <w:b/>
                <w:bCs/>
                <w:sz w:val="20"/>
                <w:szCs w:val="20"/>
                <w:rtl/>
              </w:rPr>
            </w:pPr>
            <w:r w:rsidRPr="008E23B4">
              <w:rPr>
                <w:rFonts w:cs="B Mitra" w:hint="cs"/>
                <w:b/>
                <w:bCs/>
                <w:sz w:val="20"/>
                <w:szCs w:val="20"/>
                <w:rtl/>
              </w:rPr>
              <w:t xml:space="preserve">مطلوبیت و </w:t>
            </w:r>
            <w:r w:rsidR="00051EE6" w:rsidRPr="008E23B4">
              <w:rPr>
                <w:rFonts w:cs="B Mitra" w:hint="cs"/>
                <w:b/>
                <w:bCs/>
                <w:sz w:val="20"/>
                <w:szCs w:val="20"/>
                <w:rtl/>
              </w:rPr>
              <w:t>اجتماع</w:t>
            </w:r>
            <w:r w:rsidR="00051EE6" w:rsidRPr="008E23B4">
              <w:rPr>
                <w:rFonts w:cs="B Mitra" w:hint="cs"/>
                <w:b/>
                <w:bCs/>
                <w:sz w:val="20"/>
                <w:szCs w:val="20"/>
                <w:rtl/>
              </w:rPr>
              <w:softHyphen/>
              <w:t>پذیری</w:t>
            </w:r>
          </w:p>
        </w:tc>
        <w:tc>
          <w:tcPr>
            <w:tcW w:w="3544" w:type="dxa"/>
            <w:vAlign w:val="center"/>
          </w:tcPr>
          <w:p w:rsidR="00700A6D" w:rsidRPr="008E23B4" w:rsidRDefault="00FF768E" w:rsidP="008E23B4">
            <w:pPr>
              <w:jc w:val="center"/>
              <w:rPr>
                <w:rFonts w:cs="B Mitra"/>
                <w:rtl/>
              </w:rPr>
            </w:pPr>
            <w:r w:rsidRPr="008E23B4">
              <w:rPr>
                <w:rFonts w:cs="B Mitra" w:hint="cs"/>
                <w:rtl/>
              </w:rPr>
              <w:t xml:space="preserve">تامین </w:t>
            </w:r>
            <w:r w:rsidR="00700A6D" w:rsidRPr="008E23B4">
              <w:rPr>
                <w:rFonts w:cs="B Mitra" w:hint="cs"/>
                <w:rtl/>
              </w:rPr>
              <w:t>امکان ظهور فعالیت جمعی</w:t>
            </w:r>
          </w:p>
        </w:tc>
        <w:tc>
          <w:tcPr>
            <w:tcW w:w="3827" w:type="dxa"/>
            <w:vMerge w:val="restart"/>
            <w:vAlign w:val="center"/>
          </w:tcPr>
          <w:p w:rsidR="00700A6D" w:rsidRPr="008E23B4" w:rsidRDefault="002E2C10" w:rsidP="008E23B4">
            <w:pPr>
              <w:jc w:val="center"/>
              <w:rPr>
                <w:rFonts w:cs="B Mitra"/>
                <w:rtl/>
              </w:rPr>
            </w:pPr>
            <w:r w:rsidRPr="008E23B4">
              <w:rPr>
                <w:rFonts w:cs="B Mitra" w:hint="cs"/>
                <w:rtl/>
              </w:rPr>
              <w:t>ترسیم شبکه راهها و نقاط فعالیت در تکامل یکدیگر</w:t>
            </w:r>
          </w:p>
          <w:p w:rsidR="002E2C10" w:rsidRPr="008E23B4" w:rsidRDefault="002E2C10" w:rsidP="008E23B4">
            <w:pPr>
              <w:jc w:val="center"/>
              <w:rPr>
                <w:rFonts w:cs="B Mitra"/>
                <w:rtl/>
              </w:rPr>
            </w:pPr>
            <w:r w:rsidRPr="008E23B4">
              <w:rPr>
                <w:rFonts w:cs="B Mitra" w:hint="cs"/>
                <w:rtl/>
              </w:rPr>
              <w:t>تامین توامان مسیرهای پیاده و سواره عمومی و شخصی</w:t>
            </w:r>
          </w:p>
          <w:p w:rsidR="002E2C10" w:rsidRPr="008E23B4" w:rsidRDefault="002E2C10" w:rsidP="008E23B4">
            <w:pPr>
              <w:jc w:val="center"/>
              <w:rPr>
                <w:rFonts w:cs="B Mitra"/>
                <w:rtl/>
              </w:rPr>
            </w:pPr>
            <w:r w:rsidRPr="008E23B4">
              <w:rPr>
                <w:rFonts w:cs="B Mitra" w:hint="cs"/>
                <w:rtl/>
              </w:rPr>
              <w:t>حفظ و توسعه مراکز تاریخی و هویتی</w:t>
            </w:r>
          </w:p>
          <w:p w:rsidR="002E2C10" w:rsidRPr="008E23B4" w:rsidRDefault="002D17CA" w:rsidP="008E23B4">
            <w:pPr>
              <w:jc w:val="center"/>
              <w:rPr>
                <w:rFonts w:cs="B Mitra"/>
                <w:rtl/>
              </w:rPr>
            </w:pPr>
            <w:r w:rsidRPr="008E23B4">
              <w:rPr>
                <w:rFonts w:cs="B Mitra" w:hint="cs"/>
                <w:rtl/>
              </w:rPr>
              <w:t>ایجاد تنوع کاربری برای همه اقشار در مراکز شهری</w:t>
            </w:r>
          </w:p>
        </w:tc>
      </w:tr>
      <w:tr w:rsidR="00CC2839" w:rsidRPr="008E23B4" w:rsidTr="007E2E27">
        <w:trPr>
          <w:trHeight w:val="187"/>
          <w:jc w:val="center"/>
        </w:trPr>
        <w:tc>
          <w:tcPr>
            <w:tcW w:w="1276" w:type="dxa"/>
            <w:vMerge/>
            <w:vAlign w:val="center"/>
          </w:tcPr>
          <w:p w:rsidR="00CC2839" w:rsidRPr="008E23B4" w:rsidRDefault="00CC2839" w:rsidP="008E23B4">
            <w:pPr>
              <w:jc w:val="center"/>
              <w:rPr>
                <w:rFonts w:cs="B Mitra"/>
                <w:b/>
                <w:bCs/>
                <w:sz w:val="18"/>
                <w:szCs w:val="18"/>
                <w:rtl/>
              </w:rPr>
            </w:pPr>
          </w:p>
        </w:tc>
        <w:tc>
          <w:tcPr>
            <w:tcW w:w="3544" w:type="dxa"/>
            <w:vAlign w:val="center"/>
          </w:tcPr>
          <w:p w:rsidR="00CC2839" w:rsidRPr="008E23B4" w:rsidRDefault="00CC2839" w:rsidP="008E23B4">
            <w:pPr>
              <w:jc w:val="center"/>
              <w:rPr>
                <w:rFonts w:cs="B Mitra"/>
                <w:rtl/>
              </w:rPr>
            </w:pPr>
            <w:r w:rsidRPr="008E23B4">
              <w:rPr>
                <w:rFonts w:cs="B Mitra" w:hint="cs"/>
                <w:rtl/>
              </w:rPr>
              <w:t>تامین نیازهای کاربران</w:t>
            </w:r>
          </w:p>
        </w:tc>
        <w:tc>
          <w:tcPr>
            <w:tcW w:w="3827" w:type="dxa"/>
            <w:vMerge/>
            <w:vAlign w:val="center"/>
          </w:tcPr>
          <w:p w:rsidR="00CC2839" w:rsidRPr="008E23B4" w:rsidRDefault="00CC2839" w:rsidP="008E23B4">
            <w:pPr>
              <w:jc w:val="center"/>
              <w:rPr>
                <w:rFonts w:cs="B Mitra"/>
                <w:rtl/>
              </w:rPr>
            </w:pPr>
          </w:p>
        </w:tc>
      </w:tr>
      <w:tr w:rsidR="00CC2839" w:rsidRPr="008E23B4" w:rsidTr="007E2E27">
        <w:trPr>
          <w:trHeight w:val="96"/>
          <w:jc w:val="center"/>
        </w:trPr>
        <w:tc>
          <w:tcPr>
            <w:tcW w:w="1276" w:type="dxa"/>
            <w:vMerge/>
            <w:vAlign w:val="center"/>
          </w:tcPr>
          <w:p w:rsidR="00CC2839" w:rsidRPr="008E23B4" w:rsidRDefault="00CC2839" w:rsidP="008E23B4">
            <w:pPr>
              <w:jc w:val="center"/>
              <w:rPr>
                <w:rFonts w:cs="B Mitra"/>
                <w:b/>
                <w:bCs/>
                <w:sz w:val="18"/>
                <w:szCs w:val="18"/>
                <w:rtl/>
              </w:rPr>
            </w:pPr>
          </w:p>
        </w:tc>
        <w:tc>
          <w:tcPr>
            <w:tcW w:w="3544" w:type="dxa"/>
            <w:vAlign w:val="center"/>
          </w:tcPr>
          <w:p w:rsidR="00CC2839" w:rsidRPr="008E23B4" w:rsidRDefault="00CC2839" w:rsidP="008E23B4">
            <w:pPr>
              <w:jc w:val="center"/>
              <w:rPr>
                <w:rFonts w:cs="B Mitra"/>
                <w:rtl/>
              </w:rPr>
            </w:pPr>
            <w:r w:rsidRPr="008E23B4">
              <w:rPr>
                <w:rFonts w:cs="B Mitra" w:hint="cs"/>
                <w:rtl/>
              </w:rPr>
              <w:t>حفظ ارزش</w:t>
            </w:r>
            <w:r w:rsidRPr="008E23B4">
              <w:rPr>
                <w:rFonts w:cs="B Mitra" w:hint="cs"/>
                <w:rtl/>
              </w:rPr>
              <w:softHyphen/>
              <w:t>ها و سنت</w:t>
            </w:r>
            <w:r w:rsidRPr="008E23B4">
              <w:rPr>
                <w:rFonts w:cs="B Mitra" w:hint="cs"/>
                <w:rtl/>
              </w:rPr>
              <w:softHyphen/>
              <w:t>های پایدار شهروندان</w:t>
            </w:r>
          </w:p>
        </w:tc>
        <w:tc>
          <w:tcPr>
            <w:tcW w:w="3827" w:type="dxa"/>
            <w:vMerge/>
            <w:vAlign w:val="center"/>
          </w:tcPr>
          <w:p w:rsidR="00CC2839" w:rsidRPr="008E23B4" w:rsidRDefault="00CC2839" w:rsidP="008E23B4">
            <w:pPr>
              <w:jc w:val="center"/>
              <w:rPr>
                <w:rFonts w:cs="B Mitra"/>
                <w:rtl/>
              </w:rPr>
            </w:pPr>
          </w:p>
        </w:tc>
      </w:tr>
      <w:tr w:rsidR="002D17CA" w:rsidRPr="008E23B4" w:rsidTr="007E2E27">
        <w:trPr>
          <w:trHeight w:val="187"/>
          <w:jc w:val="center"/>
        </w:trPr>
        <w:tc>
          <w:tcPr>
            <w:tcW w:w="1276" w:type="dxa"/>
            <w:vMerge/>
            <w:vAlign w:val="center"/>
          </w:tcPr>
          <w:p w:rsidR="002D17CA" w:rsidRPr="008E23B4" w:rsidRDefault="002D17CA" w:rsidP="008E23B4">
            <w:pPr>
              <w:jc w:val="center"/>
              <w:rPr>
                <w:rFonts w:cs="B Mitra"/>
                <w:b/>
                <w:bCs/>
                <w:sz w:val="18"/>
                <w:szCs w:val="18"/>
                <w:rtl/>
              </w:rPr>
            </w:pPr>
          </w:p>
        </w:tc>
        <w:tc>
          <w:tcPr>
            <w:tcW w:w="3544" w:type="dxa"/>
            <w:vAlign w:val="center"/>
          </w:tcPr>
          <w:p w:rsidR="002D17CA" w:rsidRPr="008E23B4" w:rsidRDefault="002D17CA" w:rsidP="008E23B4">
            <w:pPr>
              <w:jc w:val="center"/>
              <w:rPr>
                <w:rFonts w:cs="B Mitra"/>
                <w:rtl/>
              </w:rPr>
            </w:pPr>
            <w:r w:rsidRPr="008E23B4">
              <w:rPr>
                <w:rFonts w:cs="B Mitra" w:hint="cs"/>
                <w:rtl/>
              </w:rPr>
              <w:t>اعطای اختیار در انتخاب نوع و زمان فعالیت</w:t>
            </w:r>
          </w:p>
        </w:tc>
        <w:tc>
          <w:tcPr>
            <w:tcW w:w="3827" w:type="dxa"/>
            <w:vMerge/>
            <w:vAlign w:val="center"/>
          </w:tcPr>
          <w:p w:rsidR="002D17CA" w:rsidRPr="008E23B4" w:rsidRDefault="002D17CA" w:rsidP="008E23B4">
            <w:pPr>
              <w:jc w:val="center"/>
              <w:rPr>
                <w:rFonts w:cs="B Mitra"/>
                <w:rtl/>
              </w:rPr>
            </w:pPr>
          </w:p>
        </w:tc>
      </w:tr>
    </w:tbl>
    <w:p w:rsidR="00BA6DBC" w:rsidRDefault="00BA6DBC" w:rsidP="00AE5194">
      <w:pPr>
        <w:spacing w:line="240" w:lineRule="auto"/>
        <w:rPr>
          <w:rFonts w:cs="B Mitra"/>
          <w:b/>
          <w:bCs/>
          <w:sz w:val="26"/>
          <w:szCs w:val="26"/>
          <w:rtl/>
        </w:rPr>
      </w:pPr>
    </w:p>
    <w:p w:rsidR="00BA6DBC" w:rsidRDefault="00BA6DBC">
      <w:pPr>
        <w:bidi w:val="0"/>
        <w:rPr>
          <w:rFonts w:cs="B Mitra"/>
          <w:b/>
          <w:bCs/>
          <w:sz w:val="26"/>
          <w:szCs w:val="26"/>
          <w:rtl/>
        </w:rPr>
      </w:pPr>
      <w:r>
        <w:rPr>
          <w:rFonts w:cs="B Mitra"/>
          <w:b/>
          <w:bCs/>
          <w:sz w:val="26"/>
          <w:szCs w:val="26"/>
          <w:rtl/>
        </w:rPr>
        <w:br w:type="page"/>
      </w:r>
    </w:p>
    <w:p w:rsidR="00AE5194" w:rsidRPr="008E23B4" w:rsidRDefault="00AE5194" w:rsidP="00AE5194">
      <w:pPr>
        <w:pStyle w:val="ListParagraph"/>
        <w:numPr>
          <w:ilvl w:val="0"/>
          <w:numId w:val="1"/>
        </w:numPr>
        <w:spacing w:line="240" w:lineRule="auto"/>
        <w:rPr>
          <w:rFonts w:cs="B Mitra"/>
          <w:b/>
          <w:bCs/>
          <w:sz w:val="26"/>
          <w:szCs w:val="26"/>
          <w:rtl/>
        </w:rPr>
      </w:pPr>
      <w:r w:rsidRPr="008E23B4">
        <w:rPr>
          <w:rFonts w:cs="B Mitra" w:hint="cs"/>
          <w:b/>
          <w:bCs/>
          <w:sz w:val="26"/>
          <w:szCs w:val="26"/>
          <w:rtl/>
        </w:rPr>
        <w:lastRenderedPageBreak/>
        <w:t>تصاویر</w:t>
      </w:r>
    </w:p>
    <w:p w:rsidR="00AE5194" w:rsidRPr="008E23B4" w:rsidRDefault="00AE5194" w:rsidP="00AE5194">
      <w:pPr>
        <w:spacing w:after="60" w:line="240" w:lineRule="auto"/>
        <w:jc w:val="center"/>
        <w:rPr>
          <w:rFonts w:cs="B Mitra"/>
          <w:sz w:val="26"/>
          <w:szCs w:val="26"/>
          <w:rtl/>
        </w:rPr>
      </w:pPr>
      <w:r w:rsidRPr="008E23B4">
        <w:rPr>
          <w:rFonts w:cs="B Mitra" w:hint="cs"/>
          <w:noProof/>
          <w:sz w:val="26"/>
          <w:szCs w:val="26"/>
          <w:rtl/>
        </w:rPr>
        <w:drawing>
          <wp:inline distT="0" distB="0" distL="0" distR="0">
            <wp:extent cx="2644001" cy="198882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052011469.jpg"/>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365" b="11111"/>
                    <a:stretch/>
                  </pic:blipFill>
                  <pic:spPr bwMode="auto">
                    <a:xfrm>
                      <a:off x="0" y="0"/>
                      <a:ext cx="2654085" cy="199640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E5194" w:rsidRDefault="00AE5194" w:rsidP="00AE5194">
      <w:pPr>
        <w:spacing w:after="60" w:line="240" w:lineRule="auto"/>
        <w:jc w:val="center"/>
        <w:rPr>
          <w:rFonts w:cs="B Mitra"/>
          <w:rtl/>
        </w:rPr>
      </w:pPr>
      <w:r w:rsidRPr="008E23B4">
        <w:rPr>
          <w:rFonts w:cs="B Mitra" w:hint="cs"/>
          <w:rtl/>
        </w:rPr>
        <w:t>تصویر1- تجمع اتوم</w:t>
      </w:r>
      <w:r>
        <w:rPr>
          <w:rFonts w:cs="B Mitra" w:hint="cs"/>
          <w:rtl/>
        </w:rPr>
        <w:t>بیل</w:t>
      </w:r>
      <w:r>
        <w:rPr>
          <w:rFonts w:cs="B Mitra" w:hint="cs"/>
          <w:rtl/>
        </w:rPr>
        <w:softHyphen/>
        <w:t>ها در فضای باز و خیابان</w:t>
      </w:r>
      <w:r>
        <w:rPr>
          <w:rFonts w:cs="B Mitra" w:hint="cs"/>
          <w:rtl/>
        </w:rPr>
        <w:softHyphen/>
        <w:t>ها</w:t>
      </w:r>
    </w:p>
    <w:p w:rsidR="00AE5194" w:rsidRPr="008E23B4" w:rsidRDefault="00AE5194" w:rsidP="00AE5194">
      <w:pPr>
        <w:spacing w:after="60" w:line="240" w:lineRule="auto"/>
        <w:jc w:val="center"/>
        <w:rPr>
          <w:rFonts w:cs="B Mitra"/>
          <w:rtl/>
        </w:rPr>
      </w:pPr>
      <w:r w:rsidRPr="008E23B4">
        <w:rPr>
          <w:rFonts w:cs="B Mitra" w:hint="cs"/>
          <w:rtl/>
        </w:rPr>
        <w:t>کرمانشاه، سبزه</w:t>
      </w:r>
      <w:r w:rsidRPr="008E23B4">
        <w:rPr>
          <w:rFonts w:cs="B Mitra" w:hint="cs"/>
          <w:rtl/>
        </w:rPr>
        <w:softHyphen/>
        <w:t>میدان، 1390، عکاس: معین آقایی</w:t>
      </w:r>
      <w:r w:rsidRPr="008E23B4">
        <w:rPr>
          <w:rFonts w:cs="B Mitra"/>
          <w:rtl/>
        </w:rPr>
        <w:softHyphen/>
      </w:r>
      <w:r w:rsidRPr="008E23B4">
        <w:rPr>
          <w:rFonts w:cs="B Mitra" w:hint="cs"/>
          <w:rtl/>
        </w:rPr>
        <w:t>مهر</w:t>
      </w:r>
    </w:p>
    <w:p w:rsidR="00AE5194" w:rsidRPr="008E23B4" w:rsidRDefault="00AE5194" w:rsidP="00AE5194">
      <w:pPr>
        <w:bidi w:val="0"/>
        <w:spacing w:after="60" w:line="240" w:lineRule="auto"/>
        <w:jc w:val="center"/>
        <w:rPr>
          <w:rFonts w:cs="B Mitra"/>
          <w:sz w:val="16"/>
          <w:szCs w:val="16"/>
        </w:rPr>
      </w:pPr>
      <w:r w:rsidRPr="008E23B4">
        <w:rPr>
          <w:rFonts w:cs="B Mitra"/>
          <w:sz w:val="16"/>
          <w:szCs w:val="16"/>
        </w:rPr>
        <w:t>Traffic jam in streets, Kermanshah, Sabzeh-Meydan, 1390, Photographer: Moein Aghaeemehr.</w:t>
      </w:r>
    </w:p>
    <w:p w:rsidR="00AE5194" w:rsidRPr="008E23B4" w:rsidRDefault="00AE5194" w:rsidP="00AE5194">
      <w:pPr>
        <w:spacing w:after="60" w:line="240" w:lineRule="auto"/>
        <w:jc w:val="center"/>
        <w:rPr>
          <w:rFonts w:cs="B Mitra"/>
          <w:sz w:val="26"/>
          <w:szCs w:val="26"/>
          <w:rtl/>
        </w:rPr>
      </w:pPr>
      <w:r w:rsidRPr="008E23B4">
        <w:rPr>
          <w:rFonts w:cs="B Mitra" w:hint="cs"/>
          <w:noProof/>
          <w:sz w:val="26"/>
          <w:szCs w:val="26"/>
          <w:rtl/>
        </w:rPr>
        <w:drawing>
          <wp:inline distT="0" distB="0" distL="0" distR="0">
            <wp:extent cx="2682240" cy="2088456"/>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062011766.jpg"/>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2287" b="9313"/>
                    <a:stretch/>
                  </pic:blipFill>
                  <pic:spPr bwMode="auto">
                    <a:xfrm>
                      <a:off x="0" y="0"/>
                      <a:ext cx="2711607" cy="211132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E5194" w:rsidRDefault="00AE5194" w:rsidP="00AE5194">
      <w:pPr>
        <w:spacing w:after="60" w:line="240" w:lineRule="auto"/>
        <w:jc w:val="center"/>
        <w:rPr>
          <w:rFonts w:cs="B Mitra"/>
          <w:rtl/>
        </w:rPr>
      </w:pPr>
      <w:r w:rsidRPr="008E23B4">
        <w:rPr>
          <w:rFonts w:cs="B Mitra" w:hint="cs"/>
          <w:rtl/>
        </w:rPr>
        <w:t>تصویر2- شیب و کفسازی نامناسب معابر</w:t>
      </w:r>
    </w:p>
    <w:p w:rsidR="00AE5194" w:rsidRPr="008E23B4" w:rsidRDefault="00AE5194" w:rsidP="00AE5194">
      <w:pPr>
        <w:spacing w:after="60" w:line="240" w:lineRule="auto"/>
        <w:jc w:val="center"/>
        <w:rPr>
          <w:rFonts w:cs="B Mitra"/>
          <w:rtl/>
        </w:rPr>
      </w:pPr>
      <w:r w:rsidRPr="008E23B4">
        <w:rPr>
          <w:rFonts w:cs="B Mitra" w:hint="cs"/>
          <w:rtl/>
        </w:rPr>
        <w:t>کرمانشاه، محله علافخانه، 1390، عکاس: معین آقایی</w:t>
      </w:r>
      <w:r w:rsidRPr="008E23B4">
        <w:rPr>
          <w:rFonts w:cs="B Mitra" w:hint="cs"/>
          <w:rtl/>
        </w:rPr>
        <w:softHyphen/>
        <w:t>مهر</w:t>
      </w:r>
    </w:p>
    <w:p w:rsidR="00AE5194" w:rsidRPr="008E23B4" w:rsidRDefault="00AE5194" w:rsidP="00AE5194">
      <w:pPr>
        <w:bidi w:val="0"/>
        <w:spacing w:after="60" w:line="240" w:lineRule="auto"/>
        <w:jc w:val="center"/>
        <w:rPr>
          <w:rFonts w:cs="B Mitra"/>
          <w:sz w:val="16"/>
          <w:szCs w:val="16"/>
        </w:rPr>
      </w:pPr>
      <w:r w:rsidRPr="008E23B4">
        <w:rPr>
          <w:rFonts w:cs="B Mitra"/>
          <w:sz w:val="16"/>
          <w:szCs w:val="16"/>
        </w:rPr>
        <w:t xml:space="preserve">False pavements, Kermanshah, Allafkhane quarter, 1390, Photographer: Moein Aghaeemehr. </w:t>
      </w:r>
    </w:p>
    <w:p w:rsidR="00AE5194" w:rsidRPr="008E23B4" w:rsidRDefault="00AE5194" w:rsidP="00AE5194">
      <w:pPr>
        <w:spacing w:after="60" w:line="240" w:lineRule="auto"/>
        <w:jc w:val="center"/>
        <w:rPr>
          <w:rFonts w:cs="B Mitra"/>
          <w:sz w:val="26"/>
          <w:szCs w:val="26"/>
          <w:rtl/>
        </w:rPr>
      </w:pPr>
      <w:r w:rsidRPr="008E23B4">
        <w:rPr>
          <w:rFonts w:cs="B Mitra" w:hint="cs"/>
          <w:noProof/>
          <w:sz w:val="26"/>
          <w:szCs w:val="26"/>
          <w:rtl/>
        </w:rPr>
        <w:drawing>
          <wp:inline distT="0" distB="0" distL="0" distR="0">
            <wp:extent cx="2702358" cy="202692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052011515.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18505" cy="2039031"/>
                    </a:xfrm>
                    <a:prstGeom prst="rect">
                      <a:avLst/>
                    </a:prstGeom>
                  </pic:spPr>
                </pic:pic>
              </a:graphicData>
            </a:graphic>
          </wp:inline>
        </w:drawing>
      </w:r>
    </w:p>
    <w:p w:rsidR="00AE5194" w:rsidRDefault="00AE5194" w:rsidP="00AE5194">
      <w:pPr>
        <w:spacing w:after="60" w:line="240" w:lineRule="auto"/>
        <w:jc w:val="center"/>
        <w:rPr>
          <w:rFonts w:cs="B Mitra"/>
          <w:rtl/>
        </w:rPr>
      </w:pPr>
      <w:r w:rsidRPr="008E23B4">
        <w:rPr>
          <w:rFonts w:cs="B Mitra" w:hint="cs"/>
          <w:rtl/>
        </w:rPr>
        <w:t>تصویر3- بی</w:t>
      </w:r>
      <w:r w:rsidRPr="008E23B4">
        <w:rPr>
          <w:rFonts w:cs="B Mitra"/>
          <w:rtl/>
        </w:rPr>
        <w:softHyphen/>
      </w:r>
      <w:r w:rsidRPr="008E23B4">
        <w:rPr>
          <w:rFonts w:cs="B Mitra" w:hint="cs"/>
          <w:rtl/>
        </w:rPr>
        <w:t>توجهی به اماک</w:t>
      </w:r>
      <w:r>
        <w:rPr>
          <w:rFonts w:cs="B Mitra" w:hint="cs"/>
          <w:rtl/>
        </w:rPr>
        <w:t>ن تاریخی در ساخت و سازهای جدید</w:t>
      </w:r>
    </w:p>
    <w:p w:rsidR="00AE5194" w:rsidRPr="008E23B4" w:rsidRDefault="00AE5194" w:rsidP="00AE5194">
      <w:pPr>
        <w:spacing w:after="60" w:line="240" w:lineRule="auto"/>
        <w:jc w:val="center"/>
        <w:rPr>
          <w:rFonts w:cs="B Mitra"/>
          <w:rtl/>
        </w:rPr>
      </w:pPr>
      <w:r w:rsidRPr="008E23B4">
        <w:rPr>
          <w:rFonts w:cs="B Mitra" w:hint="cs"/>
          <w:rtl/>
        </w:rPr>
        <w:t>کرمانشاه، خیابان مدرس، مقابل مسجد حاج</w:t>
      </w:r>
      <w:r w:rsidRPr="008E23B4">
        <w:rPr>
          <w:rFonts w:cs="B Mitra" w:hint="cs"/>
          <w:rtl/>
        </w:rPr>
        <w:softHyphen/>
        <w:t>شهبازخان، 1390، عکاس: معین آقایی</w:t>
      </w:r>
      <w:r w:rsidRPr="008E23B4">
        <w:rPr>
          <w:rFonts w:cs="B Mitra" w:hint="cs"/>
          <w:rtl/>
        </w:rPr>
        <w:softHyphen/>
        <w:t>مهر</w:t>
      </w:r>
    </w:p>
    <w:p w:rsidR="00AE5194" w:rsidRPr="008E23B4" w:rsidRDefault="00AE5194" w:rsidP="00AE5194">
      <w:pPr>
        <w:bidi w:val="0"/>
        <w:spacing w:after="60" w:line="240" w:lineRule="auto"/>
        <w:jc w:val="center"/>
        <w:rPr>
          <w:rFonts w:cs="B Mitra"/>
          <w:sz w:val="16"/>
          <w:szCs w:val="16"/>
          <w:rtl/>
        </w:rPr>
      </w:pPr>
      <w:r w:rsidRPr="008E23B4">
        <w:rPr>
          <w:rFonts w:cs="B Mitra"/>
          <w:sz w:val="16"/>
          <w:szCs w:val="16"/>
        </w:rPr>
        <w:t>Disregarding to cultural landscapes, Kermanshah, Modares Street, HaajShahbazKhan Mosque, 1390, Photographer: Moein Aghaeemehr.</w:t>
      </w:r>
    </w:p>
    <w:p w:rsidR="00BA6DBC" w:rsidRDefault="00BA6DBC">
      <w:pPr>
        <w:bidi w:val="0"/>
        <w:rPr>
          <w:rFonts w:cs="B Mitra"/>
          <w:b/>
          <w:bCs/>
          <w:sz w:val="26"/>
          <w:szCs w:val="26"/>
          <w:rtl/>
        </w:rPr>
      </w:pPr>
      <w:r>
        <w:rPr>
          <w:rFonts w:cs="B Mitra"/>
          <w:b/>
          <w:bCs/>
          <w:sz w:val="26"/>
          <w:szCs w:val="26"/>
          <w:rtl/>
        </w:rPr>
        <w:br w:type="page"/>
      </w:r>
    </w:p>
    <w:p w:rsidR="004E6C2C" w:rsidRPr="008E23B4" w:rsidRDefault="00753C76" w:rsidP="00BA6DBC">
      <w:pPr>
        <w:spacing w:line="240" w:lineRule="auto"/>
        <w:rPr>
          <w:rFonts w:cs="B Mitra"/>
          <w:b/>
          <w:bCs/>
          <w:sz w:val="26"/>
          <w:szCs w:val="26"/>
          <w:rtl/>
        </w:rPr>
      </w:pPr>
      <w:r w:rsidRPr="008E23B4">
        <w:rPr>
          <w:rFonts w:cs="B Mitra" w:hint="cs"/>
          <w:b/>
          <w:bCs/>
          <w:sz w:val="26"/>
          <w:szCs w:val="26"/>
          <w:rtl/>
        </w:rPr>
        <w:lastRenderedPageBreak/>
        <w:t xml:space="preserve">فهرست </w:t>
      </w:r>
      <w:r w:rsidR="00AE3C74" w:rsidRPr="008E23B4">
        <w:rPr>
          <w:rFonts w:cs="B Mitra" w:hint="cs"/>
          <w:b/>
          <w:bCs/>
          <w:sz w:val="26"/>
          <w:szCs w:val="26"/>
          <w:rtl/>
        </w:rPr>
        <w:t>منابع:</w:t>
      </w:r>
    </w:p>
    <w:p w:rsidR="00AE3C74" w:rsidRPr="00AE5194" w:rsidRDefault="001D5539" w:rsidP="00092C5E">
      <w:pPr>
        <w:pStyle w:val="ListParagraph"/>
        <w:numPr>
          <w:ilvl w:val="0"/>
          <w:numId w:val="5"/>
        </w:numPr>
        <w:spacing w:after="60" w:line="240" w:lineRule="auto"/>
        <w:jc w:val="lowKashida"/>
        <w:rPr>
          <w:rFonts w:cs="B Mitra"/>
          <w:sz w:val="24"/>
          <w:szCs w:val="24"/>
          <w:rtl/>
        </w:rPr>
      </w:pPr>
      <w:r w:rsidRPr="00AE5194">
        <w:rPr>
          <w:rFonts w:cs="B Mitra" w:hint="cs"/>
          <w:sz w:val="24"/>
          <w:szCs w:val="24"/>
          <w:rtl/>
        </w:rPr>
        <w:t xml:space="preserve">حبیبی، </w:t>
      </w:r>
      <w:r w:rsidR="004B3815" w:rsidRPr="00AE5194">
        <w:rPr>
          <w:rFonts w:cs="B Mitra" w:hint="cs"/>
          <w:sz w:val="24"/>
          <w:szCs w:val="24"/>
          <w:rtl/>
        </w:rPr>
        <w:t>سید</w:t>
      </w:r>
      <w:r w:rsidRPr="00AE5194">
        <w:rPr>
          <w:rFonts w:cs="B Mitra" w:hint="cs"/>
          <w:sz w:val="24"/>
          <w:szCs w:val="24"/>
          <w:rtl/>
        </w:rPr>
        <w:t>محسن.</w:t>
      </w:r>
      <w:r w:rsidR="004B3815" w:rsidRPr="00AE5194">
        <w:rPr>
          <w:rFonts w:cs="B Mitra" w:hint="cs"/>
          <w:sz w:val="24"/>
          <w:szCs w:val="24"/>
          <w:rtl/>
        </w:rPr>
        <w:t xml:space="preserve"> (</w:t>
      </w:r>
      <w:r w:rsidR="006C4CBE" w:rsidRPr="00AE5194">
        <w:rPr>
          <w:rFonts w:cs="B Mitra" w:hint="cs"/>
          <w:sz w:val="24"/>
          <w:szCs w:val="24"/>
          <w:rtl/>
        </w:rPr>
        <w:t>1375</w:t>
      </w:r>
      <w:r w:rsidR="004B3815" w:rsidRPr="00AE5194">
        <w:rPr>
          <w:rFonts w:cs="B Mitra" w:hint="cs"/>
          <w:sz w:val="24"/>
          <w:szCs w:val="24"/>
          <w:rtl/>
        </w:rPr>
        <w:t>).</w:t>
      </w:r>
      <w:r w:rsidRPr="00AE5194">
        <w:rPr>
          <w:rFonts w:cs="B Mitra" w:hint="cs"/>
          <w:b/>
          <w:bCs/>
          <w:sz w:val="24"/>
          <w:szCs w:val="24"/>
          <w:rtl/>
        </w:rPr>
        <w:t>از شار تا شهر</w:t>
      </w:r>
      <w:r w:rsidR="004B3815" w:rsidRPr="00AE5194">
        <w:rPr>
          <w:rFonts w:cs="B Mitra" w:hint="cs"/>
          <w:sz w:val="24"/>
          <w:szCs w:val="24"/>
          <w:rtl/>
        </w:rPr>
        <w:t>.(1382)</w:t>
      </w:r>
      <w:r w:rsidR="00FD05F6" w:rsidRPr="00AE5194">
        <w:rPr>
          <w:rFonts w:cs="B Mitra" w:hint="cs"/>
          <w:sz w:val="24"/>
          <w:szCs w:val="24"/>
          <w:rtl/>
        </w:rPr>
        <w:t xml:space="preserve"> تهران: انتشارات دانشگاه تهران.</w:t>
      </w:r>
    </w:p>
    <w:p w:rsidR="000C74EC" w:rsidRPr="00AE5194" w:rsidRDefault="000C74EC" w:rsidP="00092C5E">
      <w:pPr>
        <w:pStyle w:val="ListParagraph"/>
        <w:numPr>
          <w:ilvl w:val="0"/>
          <w:numId w:val="5"/>
        </w:numPr>
        <w:spacing w:after="60" w:line="240" w:lineRule="auto"/>
        <w:jc w:val="lowKashida"/>
        <w:rPr>
          <w:rFonts w:cs="B Mitra"/>
          <w:sz w:val="24"/>
          <w:szCs w:val="24"/>
          <w:rtl/>
        </w:rPr>
      </w:pPr>
      <w:r w:rsidRPr="00AE5194">
        <w:rPr>
          <w:rFonts w:cs="B Mitra" w:hint="cs"/>
          <w:sz w:val="24"/>
          <w:szCs w:val="24"/>
          <w:rtl/>
        </w:rPr>
        <w:t>حناچی، پیروز و داراب دیبا و محمدجواد مهدوی</w:t>
      </w:r>
      <w:r w:rsidRPr="00AE5194">
        <w:rPr>
          <w:rFonts w:cs="B Mitra" w:hint="cs"/>
          <w:sz w:val="24"/>
          <w:szCs w:val="24"/>
          <w:rtl/>
        </w:rPr>
        <w:softHyphen/>
        <w:t xml:space="preserve">نژاد (1386). </w:t>
      </w:r>
      <w:r w:rsidRPr="00AE5194">
        <w:rPr>
          <w:rFonts w:cs="B Mitra" w:hint="cs"/>
          <w:b/>
          <w:bCs/>
          <w:sz w:val="24"/>
          <w:szCs w:val="24"/>
          <w:rtl/>
        </w:rPr>
        <w:t>حفاظت و توسعه در ایران، تجزیه و تحلیل تجارب مرمت در بافت</w:t>
      </w:r>
      <w:r w:rsidRPr="00AE5194">
        <w:rPr>
          <w:rFonts w:cs="B Mitra" w:hint="cs"/>
          <w:b/>
          <w:bCs/>
          <w:sz w:val="24"/>
          <w:szCs w:val="24"/>
          <w:rtl/>
        </w:rPr>
        <w:softHyphen/>
        <w:t>های باارزش شهرهای تاریخی ایران</w:t>
      </w:r>
      <w:r w:rsidRPr="00AE5194">
        <w:rPr>
          <w:rFonts w:cs="B Mitra" w:hint="cs"/>
          <w:sz w:val="24"/>
          <w:szCs w:val="24"/>
          <w:rtl/>
        </w:rPr>
        <w:t>. نشریه علمی پژوهشی هنرهای زیبا (60-51)، سال</w:t>
      </w:r>
      <w:r w:rsidR="006C4CBE" w:rsidRPr="00AE5194">
        <w:rPr>
          <w:rFonts w:cs="B Mitra" w:hint="cs"/>
          <w:sz w:val="24"/>
          <w:szCs w:val="24"/>
          <w:rtl/>
        </w:rPr>
        <w:t xml:space="preserve"> شانزدهم،</w:t>
      </w:r>
      <w:r w:rsidRPr="00AE5194">
        <w:rPr>
          <w:rFonts w:cs="B Mitra" w:hint="cs"/>
          <w:sz w:val="24"/>
          <w:szCs w:val="24"/>
          <w:rtl/>
        </w:rPr>
        <w:t xml:space="preserve"> شماره 32، انتشارات دانشگاه تهران.</w:t>
      </w:r>
    </w:p>
    <w:p w:rsidR="00FD05F6" w:rsidRPr="00AE5194" w:rsidRDefault="00FD05F6" w:rsidP="00092C5E">
      <w:pPr>
        <w:pStyle w:val="ListParagraph"/>
        <w:numPr>
          <w:ilvl w:val="0"/>
          <w:numId w:val="5"/>
        </w:numPr>
        <w:spacing w:after="60" w:line="240" w:lineRule="auto"/>
        <w:jc w:val="lowKashida"/>
        <w:rPr>
          <w:rFonts w:cs="B Mitra"/>
          <w:sz w:val="24"/>
          <w:szCs w:val="24"/>
          <w:rtl/>
        </w:rPr>
      </w:pPr>
      <w:r w:rsidRPr="00AE5194">
        <w:rPr>
          <w:rFonts w:cs="B Mitra" w:hint="cs"/>
          <w:sz w:val="24"/>
          <w:szCs w:val="24"/>
          <w:rtl/>
        </w:rPr>
        <w:t xml:space="preserve">صفامنش، کامران (1378). </w:t>
      </w:r>
      <w:r w:rsidRPr="00AE5194">
        <w:rPr>
          <w:rFonts w:cs="B Mitra" w:hint="cs"/>
          <w:b/>
          <w:bCs/>
          <w:sz w:val="24"/>
          <w:szCs w:val="24"/>
          <w:rtl/>
        </w:rPr>
        <w:t>تحولات معماری و شهر</w:t>
      </w:r>
      <w:r w:rsidR="00FA0F28" w:rsidRPr="00AE5194">
        <w:rPr>
          <w:rFonts w:cs="B Mitra" w:hint="cs"/>
          <w:b/>
          <w:bCs/>
          <w:sz w:val="24"/>
          <w:szCs w:val="24"/>
          <w:rtl/>
        </w:rPr>
        <w:t>سازی در فاصله سال</w:t>
      </w:r>
      <w:r w:rsidR="00FA0F28" w:rsidRPr="00AE5194">
        <w:rPr>
          <w:rFonts w:cs="B Mitra" w:hint="cs"/>
          <w:b/>
          <w:bCs/>
          <w:sz w:val="24"/>
          <w:szCs w:val="24"/>
          <w:rtl/>
        </w:rPr>
        <w:softHyphen/>
        <w:t>های 1320-1299</w:t>
      </w:r>
      <w:r w:rsidR="00FA0F28" w:rsidRPr="00AE5194">
        <w:rPr>
          <w:rFonts w:cs="B Mitra" w:hint="cs"/>
          <w:sz w:val="24"/>
          <w:szCs w:val="24"/>
          <w:rtl/>
        </w:rPr>
        <w:t>.</w:t>
      </w:r>
      <w:r w:rsidRPr="00AE5194">
        <w:rPr>
          <w:rFonts w:cs="B Mitra" w:hint="cs"/>
          <w:sz w:val="24"/>
          <w:szCs w:val="24"/>
          <w:rtl/>
        </w:rPr>
        <w:t xml:space="preserve"> دومین کنگره تاریخ معماری و شهرسازی ایران، جلد دوم </w:t>
      </w:r>
      <w:r w:rsidR="00FA0F28" w:rsidRPr="00AE5194">
        <w:rPr>
          <w:rFonts w:cs="B Mitra" w:hint="cs"/>
          <w:sz w:val="24"/>
          <w:szCs w:val="24"/>
          <w:rtl/>
        </w:rPr>
        <w:t>(259</w:t>
      </w:r>
      <w:r w:rsidRPr="00AE5194">
        <w:rPr>
          <w:rFonts w:cs="B Mitra" w:hint="cs"/>
          <w:sz w:val="24"/>
          <w:szCs w:val="24"/>
          <w:rtl/>
        </w:rPr>
        <w:t>-</w:t>
      </w:r>
      <w:r w:rsidR="00FA0F28" w:rsidRPr="00AE5194">
        <w:rPr>
          <w:rFonts w:cs="B Mitra" w:hint="cs"/>
          <w:sz w:val="24"/>
          <w:szCs w:val="24"/>
          <w:rtl/>
        </w:rPr>
        <w:t>255)</w:t>
      </w:r>
      <w:r w:rsidRPr="00AE5194">
        <w:rPr>
          <w:rFonts w:cs="B Mitra" w:hint="cs"/>
          <w:sz w:val="24"/>
          <w:szCs w:val="24"/>
          <w:rtl/>
        </w:rPr>
        <w:t>.</w:t>
      </w:r>
      <w:r w:rsidR="00FA0F28" w:rsidRPr="00AE5194">
        <w:rPr>
          <w:rFonts w:cs="B Mitra" w:hint="cs"/>
          <w:sz w:val="24"/>
          <w:szCs w:val="24"/>
          <w:rtl/>
        </w:rPr>
        <w:t xml:space="preserve"> تهران: انتشارات سازمان میراث فرهنگی کشور.</w:t>
      </w:r>
    </w:p>
    <w:p w:rsidR="00B657A2" w:rsidRPr="00AE5194" w:rsidRDefault="00B657A2" w:rsidP="00092C5E">
      <w:pPr>
        <w:pStyle w:val="ListParagraph"/>
        <w:numPr>
          <w:ilvl w:val="0"/>
          <w:numId w:val="5"/>
        </w:numPr>
        <w:spacing w:after="60" w:line="240" w:lineRule="auto"/>
        <w:jc w:val="lowKashida"/>
        <w:rPr>
          <w:rFonts w:cs="B Mitra"/>
          <w:sz w:val="24"/>
          <w:szCs w:val="24"/>
          <w:rtl/>
        </w:rPr>
      </w:pPr>
      <w:r w:rsidRPr="00AE5194">
        <w:rPr>
          <w:rFonts w:cs="B Mitra" w:hint="cs"/>
          <w:sz w:val="24"/>
          <w:szCs w:val="24"/>
          <w:rtl/>
        </w:rPr>
        <w:t>کاشانی</w:t>
      </w:r>
      <w:r w:rsidRPr="00AE5194">
        <w:rPr>
          <w:rFonts w:cs="B Mitra" w:hint="cs"/>
          <w:sz w:val="24"/>
          <w:szCs w:val="24"/>
          <w:rtl/>
        </w:rPr>
        <w:softHyphen/>
        <w:t xml:space="preserve">جو، خشایار (1389). </w:t>
      </w:r>
      <w:r w:rsidRPr="00AE5194">
        <w:rPr>
          <w:rFonts w:cs="B Mitra" w:hint="cs"/>
          <w:b/>
          <w:bCs/>
          <w:sz w:val="24"/>
          <w:szCs w:val="24"/>
          <w:rtl/>
        </w:rPr>
        <w:t>بازشناخت نظری به فضاهای عمومی شهری</w:t>
      </w:r>
      <w:r w:rsidRPr="00AE5194">
        <w:rPr>
          <w:rFonts w:cs="B Mitra" w:hint="cs"/>
          <w:sz w:val="24"/>
          <w:szCs w:val="24"/>
          <w:rtl/>
        </w:rPr>
        <w:t>. نشریه علمی-پژوهشی هویت شهر</w:t>
      </w:r>
      <w:r w:rsidR="008D3F2B" w:rsidRPr="00AE5194">
        <w:rPr>
          <w:rFonts w:cs="B Mitra" w:hint="cs"/>
          <w:sz w:val="24"/>
          <w:szCs w:val="24"/>
          <w:rtl/>
        </w:rPr>
        <w:t xml:space="preserve"> (106-95)</w:t>
      </w:r>
      <w:r w:rsidR="00A33943" w:rsidRPr="00AE5194">
        <w:rPr>
          <w:rFonts w:cs="B Mitra" w:hint="cs"/>
          <w:sz w:val="24"/>
          <w:szCs w:val="24"/>
          <w:rtl/>
        </w:rPr>
        <w:t>. سال چهارم. شماره ششم</w:t>
      </w:r>
      <w:r w:rsidRPr="00AE5194">
        <w:rPr>
          <w:rFonts w:cs="B Mitra" w:hint="cs"/>
          <w:sz w:val="24"/>
          <w:szCs w:val="24"/>
          <w:rtl/>
        </w:rPr>
        <w:t>.</w:t>
      </w:r>
      <w:r w:rsidR="008D3F2B" w:rsidRPr="00AE5194">
        <w:rPr>
          <w:rFonts w:cs="B Mitra" w:hint="cs"/>
          <w:sz w:val="24"/>
          <w:szCs w:val="24"/>
          <w:rtl/>
        </w:rPr>
        <w:t xml:space="preserve"> انتشارات دانشگاه تهران</w:t>
      </w:r>
      <w:r w:rsidRPr="00AE5194">
        <w:rPr>
          <w:rFonts w:cs="B Mitra" w:hint="cs"/>
          <w:sz w:val="24"/>
          <w:szCs w:val="24"/>
          <w:rtl/>
        </w:rPr>
        <w:t>.</w:t>
      </w:r>
    </w:p>
    <w:p w:rsidR="00FA0F28" w:rsidRPr="00AE5194" w:rsidRDefault="00FA0F28" w:rsidP="00092C5E">
      <w:pPr>
        <w:pStyle w:val="ListParagraph"/>
        <w:numPr>
          <w:ilvl w:val="0"/>
          <w:numId w:val="5"/>
        </w:numPr>
        <w:spacing w:after="60" w:line="240" w:lineRule="auto"/>
        <w:jc w:val="lowKashida"/>
        <w:rPr>
          <w:rFonts w:cs="B Mitra"/>
          <w:sz w:val="24"/>
          <w:szCs w:val="24"/>
          <w:rtl/>
        </w:rPr>
      </w:pPr>
      <w:r w:rsidRPr="00AE5194">
        <w:rPr>
          <w:rFonts w:cs="B Mitra" w:hint="cs"/>
          <w:sz w:val="24"/>
          <w:szCs w:val="24"/>
          <w:rtl/>
        </w:rPr>
        <w:t>منصوری</w:t>
      </w:r>
      <w:r w:rsidRPr="00AE5194">
        <w:rPr>
          <w:rFonts w:cs="B Mitra" w:hint="cs"/>
          <w:sz w:val="24"/>
          <w:szCs w:val="24"/>
          <w:rtl/>
        </w:rPr>
        <w:softHyphen/>
        <w:t xml:space="preserve">فرد، محسن (1374). </w:t>
      </w:r>
      <w:r w:rsidRPr="00AE5194">
        <w:rPr>
          <w:rFonts w:cs="B Mitra" w:hint="cs"/>
          <w:b/>
          <w:bCs/>
          <w:sz w:val="24"/>
          <w:szCs w:val="24"/>
          <w:rtl/>
        </w:rPr>
        <w:t>تکیه دولت</w:t>
      </w:r>
      <w:r w:rsidRPr="00AE5194">
        <w:rPr>
          <w:rFonts w:cs="B Mitra" w:hint="cs"/>
          <w:sz w:val="24"/>
          <w:szCs w:val="24"/>
          <w:rtl/>
        </w:rPr>
        <w:t>. مجموعه مقالات اولین کنگره تاریخ معماری و شهرسازی ایران. جلد سوم (570). تهران: انتشارات سازمان میراث فرهنگی کشور.</w:t>
      </w:r>
    </w:p>
    <w:p w:rsidR="00CA44C7" w:rsidRPr="00AE5194" w:rsidRDefault="008D3F2B" w:rsidP="00092C5E">
      <w:pPr>
        <w:pStyle w:val="ListParagraph"/>
        <w:numPr>
          <w:ilvl w:val="0"/>
          <w:numId w:val="5"/>
        </w:numPr>
        <w:spacing w:after="60" w:line="240" w:lineRule="auto"/>
        <w:jc w:val="lowKashida"/>
        <w:rPr>
          <w:rFonts w:cs="B Mitra"/>
          <w:sz w:val="24"/>
          <w:szCs w:val="24"/>
          <w:rtl/>
        </w:rPr>
      </w:pPr>
      <w:r w:rsidRPr="00AE5194">
        <w:rPr>
          <w:rFonts w:cs="B Mitra" w:hint="cs"/>
          <w:sz w:val="24"/>
          <w:szCs w:val="24"/>
          <w:rtl/>
        </w:rPr>
        <w:t xml:space="preserve">مهندسین مشاور مادشار (1387). </w:t>
      </w:r>
      <w:r w:rsidR="002427C1" w:rsidRPr="00AE5194">
        <w:rPr>
          <w:rFonts w:cs="B Mitra" w:hint="cs"/>
          <w:b/>
          <w:bCs/>
          <w:sz w:val="24"/>
          <w:szCs w:val="24"/>
          <w:rtl/>
        </w:rPr>
        <w:t>طرح آسیب</w:t>
      </w:r>
      <w:r w:rsidR="002427C1" w:rsidRPr="00AE5194">
        <w:rPr>
          <w:rFonts w:cs="B Mitra" w:hint="cs"/>
          <w:b/>
          <w:bCs/>
          <w:sz w:val="24"/>
          <w:szCs w:val="24"/>
          <w:rtl/>
        </w:rPr>
        <w:softHyphen/>
        <w:t>شناسی و مرمت بازار قدیم کرمانشاه</w:t>
      </w:r>
      <w:r w:rsidR="002427C1" w:rsidRPr="00AE5194">
        <w:rPr>
          <w:rFonts w:cs="B Mitra" w:hint="cs"/>
          <w:sz w:val="24"/>
          <w:szCs w:val="24"/>
          <w:rtl/>
        </w:rPr>
        <w:t>. کرمانشاه: آرشیو مهندسین مشاور مادشار.</w:t>
      </w:r>
    </w:p>
    <w:p w:rsidR="008D3F2B" w:rsidRPr="00AE5194" w:rsidRDefault="008D3F2B" w:rsidP="00092C5E">
      <w:pPr>
        <w:pStyle w:val="ListParagraph"/>
        <w:numPr>
          <w:ilvl w:val="0"/>
          <w:numId w:val="5"/>
        </w:numPr>
        <w:spacing w:after="60" w:line="240" w:lineRule="auto"/>
        <w:jc w:val="lowKashida"/>
        <w:rPr>
          <w:rFonts w:cs="B Mitra"/>
          <w:sz w:val="24"/>
          <w:szCs w:val="24"/>
          <w:rtl/>
        </w:rPr>
      </w:pPr>
      <w:r w:rsidRPr="00AE5194">
        <w:rPr>
          <w:rFonts w:cs="B Mitra" w:hint="cs"/>
          <w:sz w:val="24"/>
          <w:szCs w:val="24"/>
          <w:rtl/>
        </w:rPr>
        <w:t>وحدت</w:t>
      </w:r>
      <w:r w:rsidRPr="00AE5194">
        <w:rPr>
          <w:rFonts w:cs="B Mitra"/>
          <w:sz w:val="24"/>
          <w:szCs w:val="24"/>
          <w:rtl/>
        </w:rPr>
        <w:softHyphen/>
      </w:r>
      <w:r w:rsidR="002427C1" w:rsidRPr="00AE5194">
        <w:rPr>
          <w:rFonts w:cs="B Mitra" w:hint="cs"/>
          <w:sz w:val="24"/>
          <w:szCs w:val="24"/>
          <w:rtl/>
        </w:rPr>
        <w:t>زاد</w:t>
      </w:r>
      <w:r w:rsidRPr="00AE5194">
        <w:rPr>
          <w:rFonts w:cs="B Mitra" w:hint="cs"/>
          <w:sz w:val="24"/>
          <w:szCs w:val="24"/>
          <w:rtl/>
        </w:rPr>
        <w:t xml:space="preserve">، وحید (1386). </w:t>
      </w:r>
      <w:r w:rsidRPr="00AE5194">
        <w:rPr>
          <w:rFonts w:cs="B Mitra" w:hint="cs"/>
          <w:b/>
          <w:bCs/>
          <w:sz w:val="24"/>
          <w:szCs w:val="24"/>
          <w:rtl/>
        </w:rPr>
        <w:t>تاملی بر شهرسازی دوره پهلوی اول (مطالعه موردی: شهر یزد)</w:t>
      </w:r>
      <w:r w:rsidRPr="00AE5194">
        <w:rPr>
          <w:rFonts w:cs="B Mitra" w:hint="cs"/>
          <w:sz w:val="24"/>
          <w:szCs w:val="24"/>
          <w:rtl/>
        </w:rPr>
        <w:t>. فصلنامه علمی پژوهشی هنرهای زیبا (</w:t>
      </w:r>
      <w:r w:rsidR="00AE7128" w:rsidRPr="00AE5194">
        <w:rPr>
          <w:rFonts w:cs="B Mitra" w:hint="cs"/>
          <w:sz w:val="24"/>
          <w:szCs w:val="24"/>
          <w:rtl/>
        </w:rPr>
        <w:t>14-5</w:t>
      </w:r>
      <w:r w:rsidRPr="00AE5194">
        <w:rPr>
          <w:rFonts w:cs="B Mitra" w:hint="cs"/>
          <w:sz w:val="24"/>
          <w:szCs w:val="24"/>
          <w:rtl/>
        </w:rPr>
        <w:t xml:space="preserve">)، سال </w:t>
      </w:r>
      <w:r w:rsidR="006C4CBE" w:rsidRPr="00AE5194">
        <w:rPr>
          <w:rFonts w:cs="B Mitra" w:hint="cs"/>
          <w:sz w:val="24"/>
          <w:szCs w:val="24"/>
          <w:rtl/>
        </w:rPr>
        <w:t>شانزدهم</w:t>
      </w:r>
      <w:r w:rsidRPr="00AE5194">
        <w:rPr>
          <w:rFonts w:cs="B Mitra" w:hint="cs"/>
          <w:sz w:val="24"/>
          <w:szCs w:val="24"/>
          <w:rtl/>
        </w:rPr>
        <w:t>، شماره31، انتشارات دانشگاه تهران.</w:t>
      </w:r>
    </w:p>
    <w:p w:rsidR="00FD05F6" w:rsidRPr="00AE5194" w:rsidRDefault="00A33943" w:rsidP="00092C5E">
      <w:pPr>
        <w:pStyle w:val="ListParagraph"/>
        <w:numPr>
          <w:ilvl w:val="0"/>
          <w:numId w:val="5"/>
        </w:numPr>
        <w:spacing w:after="60" w:line="240" w:lineRule="auto"/>
        <w:jc w:val="lowKashida"/>
        <w:rPr>
          <w:rFonts w:cs="B Mitra"/>
          <w:sz w:val="24"/>
          <w:szCs w:val="24"/>
          <w:rtl/>
        </w:rPr>
      </w:pPr>
      <w:r w:rsidRPr="00AE5194">
        <w:rPr>
          <w:rFonts w:cs="B Mitra" w:hint="cs"/>
          <w:sz w:val="24"/>
          <w:szCs w:val="24"/>
          <w:rtl/>
        </w:rPr>
        <w:t xml:space="preserve">وحدتی اصل، ابوالقاسم (1380). </w:t>
      </w:r>
      <w:r w:rsidRPr="00AE5194">
        <w:rPr>
          <w:rFonts w:cs="B Mitra" w:hint="cs"/>
          <w:b/>
          <w:bCs/>
          <w:sz w:val="24"/>
          <w:szCs w:val="24"/>
          <w:rtl/>
        </w:rPr>
        <w:t>شهر امروز و هویت فراموش شده ایرانی</w:t>
      </w:r>
      <w:r w:rsidRPr="00AE5194">
        <w:rPr>
          <w:rFonts w:cs="B Mitra" w:hint="cs"/>
          <w:sz w:val="24"/>
          <w:szCs w:val="24"/>
          <w:rtl/>
        </w:rPr>
        <w:t>. فصلنامه هفت‌شهر (5-2)، سال دوم، شماره چهارم، تهران: انتشارات سازمان عمران و بهسازی شهری.</w:t>
      </w:r>
    </w:p>
    <w:p w:rsidR="007624D5" w:rsidRDefault="007624D5">
      <w:pPr>
        <w:bidi w:val="0"/>
        <w:rPr>
          <w:rFonts w:cs="B Mitra"/>
          <w:color w:val="FF0000"/>
          <w:sz w:val="26"/>
          <w:szCs w:val="26"/>
          <w:rtl/>
        </w:rPr>
      </w:pPr>
      <w:r>
        <w:rPr>
          <w:rFonts w:cs="B Mitra"/>
          <w:color w:val="FF0000"/>
          <w:sz w:val="26"/>
          <w:szCs w:val="26"/>
          <w:rtl/>
        </w:rPr>
        <w:br w:type="page"/>
      </w:r>
    </w:p>
    <w:p w:rsidR="00BA6DBC" w:rsidRPr="00BA6DBC" w:rsidRDefault="00BA6DBC" w:rsidP="00BA6DBC">
      <w:pPr>
        <w:pStyle w:val="NormalWeb"/>
        <w:spacing w:before="0" w:beforeAutospacing="0" w:after="0" w:afterAutospacing="0"/>
        <w:rPr>
          <w:b/>
          <w:bCs/>
          <w:sz w:val="22"/>
          <w:szCs w:val="22"/>
        </w:rPr>
      </w:pPr>
      <w:r w:rsidRPr="00BA6DBC">
        <w:rPr>
          <w:b/>
          <w:bCs/>
          <w:sz w:val="22"/>
          <w:szCs w:val="22"/>
        </w:rPr>
        <w:lastRenderedPageBreak/>
        <w:t>Roll of urban improvement plans in perusing pedestrianism in old city areas</w:t>
      </w:r>
    </w:p>
    <w:p w:rsidR="007624D5" w:rsidRDefault="00BA6DBC" w:rsidP="00BA6DBC">
      <w:pPr>
        <w:pStyle w:val="NormalWeb"/>
        <w:spacing w:before="0" w:beforeAutospacing="0" w:after="0" w:afterAutospacing="0"/>
        <w:rPr>
          <w:b/>
          <w:bCs/>
          <w:sz w:val="22"/>
          <w:szCs w:val="22"/>
        </w:rPr>
      </w:pPr>
      <w:r w:rsidRPr="00BA6DBC">
        <w:rPr>
          <w:b/>
          <w:bCs/>
          <w:sz w:val="22"/>
          <w:szCs w:val="22"/>
        </w:rPr>
        <w:t>Case study: historical center of Kermanshah</w:t>
      </w:r>
    </w:p>
    <w:p w:rsidR="00BA6DBC" w:rsidRPr="00BA6DBC" w:rsidRDefault="00BA6DBC" w:rsidP="00BA6DBC">
      <w:pPr>
        <w:pStyle w:val="NormalWeb"/>
        <w:spacing w:before="0" w:beforeAutospacing="0" w:after="0" w:afterAutospacing="0"/>
        <w:rPr>
          <w:b/>
          <w:bCs/>
          <w:sz w:val="22"/>
          <w:szCs w:val="22"/>
        </w:rPr>
      </w:pPr>
    </w:p>
    <w:p w:rsidR="007624D5" w:rsidRPr="007624D5" w:rsidRDefault="007624D5" w:rsidP="007624D5">
      <w:pPr>
        <w:pStyle w:val="NormalWeb"/>
        <w:spacing w:before="0" w:beforeAutospacing="0" w:after="0" w:afterAutospacing="0"/>
        <w:rPr>
          <w:rFonts w:cs="B Lotus"/>
          <w:sz w:val="18"/>
          <w:szCs w:val="18"/>
        </w:rPr>
      </w:pPr>
      <w:r w:rsidRPr="007624D5">
        <w:rPr>
          <w:sz w:val="18"/>
          <w:szCs w:val="18"/>
        </w:rPr>
        <w:t>Mohammadjavad Mahdavinejad</w:t>
      </w:r>
      <w:r w:rsidRPr="007624D5">
        <w:rPr>
          <w:rFonts w:cs="B Lotus" w:hint="cs"/>
          <w:sz w:val="18"/>
          <w:szCs w:val="18"/>
        </w:rPr>
        <w:sym w:font="Symbol" w:char="F02A"/>
      </w:r>
    </w:p>
    <w:p w:rsidR="007624D5" w:rsidRPr="007624D5" w:rsidRDefault="007624D5" w:rsidP="007624D5">
      <w:pPr>
        <w:bidi w:val="0"/>
        <w:spacing w:after="0" w:line="240" w:lineRule="auto"/>
        <w:ind w:left="357"/>
        <w:rPr>
          <w:rFonts w:ascii="Times New Roman" w:eastAsia="Times New Roman" w:hAnsi="Times New Roman" w:cs="Times New Roman"/>
          <w:sz w:val="16"/>
          <w:szCs w:val="16"/>
        </w:rPr>
      </w:pPr>
      <w:r w:rsidRPr="007624D5">
        <w:rPr>
          <w:rFonts w:cs="B Lotus" w:hint="cs"/>
          <w:sz w:val="16"/>
          <w:szCs w:val="16"/>
        </w:rPr>
        <w:sym w:font="Symbol" w:char="F02A"/>
      </w:r>
      <w:r w:rsidRPr="007624D5">
        <w:rPr>
          <w:rFonts w:ascii="Times New Roman" w:eastAsia="Times New Roman" w:hAnsi="Times New Roman" w:cs="Times New Roman"/>
          <w:sz w:val="16"/>
          <w:szCs w:val="16"/>
        </w:rPr>
        <w:t>Assistant Professor, Faculty of Art and Architecture, Tarbiat Modares University, Tehran, Iran</w:t>
      </w:r>
    </w:p>
    <w:p w:rsidR="007624D5" w:rsidRPr="007624D5" w:rsidRDefault="007624D5" w:rsidP="007624D5">
      <w:pPr>
        <w:pStyle w:val="NormalWeb"/>
        <w:spacing w:before="0" w:beforeAutospacing="0" w:after="0" w:afterAutospacing="0"/>
        <w:rPr>
          <w:rFonts w:cs="B Lotus"/>
          <w:sz w:val="18"/>
          <w:szCs w:val="18"/>
        </w:rPr>
      </w:pPr>
    </w:p>
    <w:p w:rsidR="007624D5" w:rsidRPr="007624D5" w:rsidRDefault="007624D5" w:rsidP="007624D5">
      <w:pPr>
        <w:pStyle w:val="NormalWeb"/>
        <w:spacing w:before="0" w:beforeAutospacing="0" w:after="0" w:afterAutospacing="0"/>
        <w:rPr>
          <w:rFonts w:cs="B Lotus"/>
          <w:sz w:val="18"/>
          <w:szCs w:val="18"/>
        </w:rPr>
      </w:pPr>
      <w:r w:rsidRPr="007624D5">
        <w:rPr>
          <w:sz w:val="18"/>
          <w:szCs w:val="18"/>
        </w:rPr>
        <w:t>Moein Aghaeemehr</w:t>
      </w:r>
      <w:r w:rsidRPr="007624D5">
        <w:rPr>
          <w:rFonts w:cs="B Lotus" w:hint="cs"/>
          <w:sz w:val="18"/>
          <w:szCs w:val="18"/>
        </w:rPr>
        <w:sym w:font="Symbol" w:char="F02A"/>
      </w:r>
      <w:r w:rsidRPr="007624D5">
        <w:rPr>
          <w:rFonts w:cs="B Lotus" w:hint="cs"/>
          <w:sz w:val="18"/>
          <w:szCs w:val="18"/>
        </w:rPr>
        <w:sym w:font="Symbol" w:char="F02A"/>
      </w:r>
    </w:p>
    <w:p w:rsidR="007624D5" w:rsidRPr="007624D5" w:rsidRDefault="007624D5" w:rsidP="007624D5">
      <w:pPr>
        <w:bidi w:val="0"/>
        <w:spacing w:after="0" w:line="240" w:lineRule="auto"/>
        <w:ind w:left="357"/>
        <w:rPr>
          <w:rFonts w:ascii="Times New Roman" w:eastAsia="Times New Roman" w:hAnsi="Times New Roman" w:cs="Times New Roman"/>
          <w:sz w:val="16"/>
          <w:szCs w:val="16"/>
        </w:rPr>
      </w:pPr>
      <w:bookmarkStart w:id="1" w:name="OLE_LINK1"/>
      <w:bookmarkStart w:id="2" w:name="OLE_LINK2"/>
      <w:r w:rsidRPr="007624D5">
        <w:rPr>
          <w:rFonts w:cs="B Lotus" w:hint="cs"/>
          <w:sz w:val="16"/>
          <w:szCs w:val="16"/>
        </w:rPr>
        <w:sym w:font="Symbol" w:char="F02A"/>
      </w:r>
      <w:r w:rsidRPr="007624D5">
        <w:rPr>
          <w:rFonts w:cs="B Lotus" w:hint="cs"/>
          <w:sz w:val="16"/>
          <w:szCs w:val="16"/>
        </w:rPr>
        <w:sym w:font="Symbol" w:char="F02A"/>
      </w:r>
      <w:r w:rsidRPr="007624D5">
        <w:rPr>
          <w:rFonts w:ascii="Times New Roman" w:eastAsia="Times New Roman" w:hAnsi="Times New Roman" w:cs="Times New Roman"/>
          <w:sz w:val="16"/>
          <w:szCs w:val="16"/>
        </w:rPr>
        <w:t>M.A. Student, Department of Architecture, Rouzbahan University, Sari, Iran</w:t>
      </w:r>
      <w:bookmarkEnd w:id="1"/>
      <w:bookmarkEnd w:id="2"/>
    </w:p>
    <w:p w:rsidR="007624D5" w:rsidRPr="007624D5" w:rsidRDefault="007624D5" w:rsidP="007624D5">
      <w:pPr>
        <w:pStyle w:val="NormalWeb"/>
        <w:spacing w:before="0" w:beforeAutospacing="0" w:after="0" w:afterAutospacing="0"/>
        <w:rPr>
          <w:sz w:val="18"/>
          <w:szCs w:val="18"/>
        </w:rPr>
      </w:pPr>
    </w:p>
    <w:p w:rsidR="007624D5" w:rsidRPr="007624D5" w:rsidRDefault="007624D5" w:rsidP="007624D5">
      <w:pPr>
        <w:pStyle w:val="NormalWeb"/>
        <w:spacing w:before="0" w:beforeAutospacing="0" w:after="0" w:afterAutospacing="0"/>
        <w:rPr>
          <w:rFonts w:cs="B Lotus"/>
          <w:sz w:val="18"/>
          <w:szCs w:val="18"/>
        </w:rPr>
      </w:pPr>
      <w:r w:rsidRPr="007624D5">
        <w:rPr>
          <w:sz w:val="18"/>
          <w:szCs w:val="18"/>
        </w:rPr>
        <w:t>HosseinRaji</w:t>
      </w:r>
      <w:r w:rsidRPr="007624D5">
        <w:rPr>
          <w:rFonts w:cs="B Lotus" w:hint="cs"/>
          <w:sz w:val="18"/>
          <w:szCs w:val="18"/>
        </w:rPr>
        <w:sym w:font="Symbol" w:char="F02A"/>
      </w:r>
      <w:r w:rsidRPr="007624D5">
        <w:rPr>
          <w:rFonts w:cs="B Lotus" w:hint="cs"/>
          <w:sz w:val="18"/>
          <w:szCs w:val="18"/>
        </w:rPr>
        <w:sym w:font="Symbol" w:char="F02A"/>
      </w:r>
      <w:r w:rsidRPr="007624D5">
        <w:rPr>
          <w:rFonts w:cs="B Lotus" w:hint="cs"/>
          <w:sz w:val="18"/>
          <w:szCs w:val="18"/>
        </w:rPr>
        <w:sym w:font="Symbol" w:char="F02A"/>
      </w:r>
    </w:p>
    <w:p w:rsidR="007624D5" w:rsidRPr="007624D5" w:rsidRDefault="007624D5" w:rsidP="007624D5">
      <w:pPr>
        <w:bidi w:val="0"/>
        <w:spacing w:after="0" w:line="240" w:lineRule="auto"/>
        <w:ind w:left="357"/>
        <w:rPr>
          <w:rFonts w:ascii="Times New Roman" w:eastAsia="Times New Roman" w:hAnsi="Times New Roman" w:cs="Times New Roman"/>
          <w:sz w:val="16"/>
          <w:szCs w:val="16"/>
        </w:rPr>
      </w:pPr>
      <w:r w:rsidRPr="007624D5">
        <w:rPr>
          <w:rFonts w:cs="B Lotus" w:hint="cs"/>
          <w:sz w:val="16"/>
          <w:szCs w:val="16"/>
        </w:rPr>
        <w:sym w:font="Symbol" w:char="F02A"/>
      </w:r>
      <w:r w:rsidRPr="007624D5">
        <w:rPr>
          <w:rFonts w:cs="B Lotus" w:hint="cs"/>
          <w:sz w:val="16"/>
          <w:szCs w:val="16"/>
        </w:rPr>
        <w:sym w:font="Symbol" w:char="F02A"/>
      </w:r>
      <w:r w:rsidRPr="007624D5">
        <w:rPr>
          <w:rFonts w:cs="B Lotus" w:hint="cs"/>
          <w:sz w:val="16"/>
          <w:szCs w:val="16"/>
        </w:rPr>
        <w:sym w:font="Symbol" w:char="F02A"/>
      </w:r>
      <w:r w:rsidRPr="007624D5">
        <w:rPr>
          <w:rFonts w:ascii="Times New Roman" w:eastAsia="Times New Roman" w:hAnsi="Times New Roman" w:cs="Times New Roman"/>
          <w:sz w:val="16"/>
          <w:szCs w:val="16"/>
        </w:rPr>
        <w:t>M.A. Student, Department of Architecture, Rouzbahan University, Sari, Iran</w:t>
      </w:r>
    </w:p>
    <w:p w:rsidR="007624D5" w:rsidRPr="007624D5" w:rsidRDefault="007624D5" w:rsidP="007624D5">
      <w:pPr>
        <w:pStyle w:val="NormalWeb"/>
        <w:spacing w:before="0" w:beforeAutospacing="0" w:after="0" w:afterAutospacing="0"/>
        <w:rPr>
          <w:rFonts w:cs="B Lotus"/>
          <w:sz w:val="14"/>
          <w:szCs w:val="14"/>
          <w:rtl/>
          <w:lang w:bidi="fa-IR"/>
        </w:rPr>
      </w:pPr>
    </w:p>
    <w:p w:rsidR="007624D5" w:rsidRPr="007624D5" w:rsidRDefault="007624D5" w:rsidP="007624D5">
      <w:pPr>
        <w:bidi w:val="0"/>
        <w:spacing w:after="0" w:line="240" w:lineRule="auto"/>
        <w:ind w:left="357"/>
        <w:rPr>
          <w:rFonts w:ascii="Times New Roman" w:eastAsia="Times New Roman" w:hAnsi="Times New Roman" w:cs="Times New Roman"/>
          <w:b/>
          <w:bCs/>
          <w:sz w:val="18"/>
          <w:szCs w:val="18"/>
        </w:rPr>
      </w:pPr>
      <w:r w:rsidRPr="007624D5">
        <w:rPr>
          <w:rFonts w:ascii="Times New Roman" w:eastAsia="Times New Roman" w:hAnsi="Times New Roman" w:cs="Times New Roman"/>
          <w:b/>
          <w:bCs/>
          <w:sz w:val="18"/>
          <w:szCs w:val="18"/>
        </w:rPr>
        <w:t>Abstract</w:t>
      </w:r>
    </w:p>
    <w:p w:rsidR="007624D5" w:rsidRDefault="00BA6DBC" w:rsidP="00BA6DBC">
      <w:pPr>
        <w:bidi w:val="0"/>
        <w:spacing w:after="0" w:line="240" w:lineRule="auto"/>
        <w:ind w:left="357"/>
        <w:jc w:val="lowKashida"/>
        <w:rPr>
          <w:rFonts w:ascii="Times New Roman" w:eastAsia="Times New Roman" w:hAnsi="Times New Roman" w:cs="Times New Roman"/>
          <w:sz w:val="18"/>
          <w:szCs w:val="18"/>
        </w:rPr>
      </w:pPr>
      <w:r w:rsidRPr="00BA6DBC">
        <w:rPr>
          <w:rFonts w:ascii="Times New Roman" w:eastAsia="Times New Roman" w:hAnsi="Times New Roman" w:cs="Times New Roman"/>
          <w:sz w:val="18"/>
          <w:szCs w:val="18"/>
        </w:rPr>
        <w:t>The ancient cities in Iran used to be calm, secure and active in which the citizens could have such social life while they were experienced the urban spaces. After industrial development and outreach of machine life, so many changes have been occurred in these areas that have harmed them a lot. Due to extension of new streets during the first and second Pahlavi period the structure of these areas have been totally changed. It seems that all these have affected the historical centers of cities in a way that they had lose their ability of pursuing citizens to pedestrianism so the interaction between citizens and urban spaces have been decreased. The main reason is that in point of view of city governors expanding streets in order to providing more service is the focal priority, while they are expected to find a way to pursue people more to pedestrianism. The main queries of this study are: 1- how presence of vehicles had affected these historical areas and what are the challenges and shortages that it cause in quality of social life? 2- What would be the best solution in these areas in order to improve pedestrianism while providing service? In order to find the best answer for these queries Kermanshah has been chosen as the case study and by means of qualitative research method and questioner data have been collected and analyzed. Due to citizens comments some strategies like what has been experienced in Kermanshah has been suggested in order to manage these historical areas to pursue pedestrianism more.</w:t>
      </w:r>
    </w:p>
    <w:p w:rsidR="007624D5" w:rsidRDefault="007624D5" w:rsidP="007624D5">
      <w:pPr>
        <w:bidi w:val="0"/>
        <w:spacing w:after="0" w:line="240" w:lineRule="auto"/>
        <w:ind w:left="357"/>
        <w:rPr>
          <w:rFonts w:ascii="Times New Roman" w:eastAsia="Times New Roman" w:hAnsi="Times New Roman" w:cs="Times New Roman"/>
          <w:sz w:val="18"/>
          <w:szCs w:val="18"/>
        </w:rPr>
      </w:pPr>
    </w:p>
    <w:p w:rsidR="007624D5" w:rsidRDefault="007624D5" w:rsidP="007624D5">
      <w:pPr>
        <w:bidi w:val="0"/>
        <w:spacing w:after="0" w:line="240" w:lineRule="auto"/>
        <w:ind w:left="357"/>
        <w:rPr>
          <w:rFonts w:ascii="Times New Roman" w:eastAsia="Times New Roman" w:hAnsi="Times New Roman" w:cs="Times New Roman"/>
          <w:b/>
          <w:bCs/>
          <w:sz w:val="18"/>
          <w:szCs w:val="18"/>
        </w:rPr>
      </w:pPr>
      <w:r w:rsidRPr="007624D5">
        <w:rPr>
          <w:rFonts w:ascii="Times New Roman" w:eastAsia="Times New Roman" w:hAnsi="Times New Roman" w:cs="Times New Roman"/>
          <w:b/>
          <w:bCs/>
          <w:sz w:val="18"/>
          <w:szCs w:val="18"/>
        </w:rPr>
        <w:t>Key words</w:t>
      </w:r>
    </w:p>
    <w:p w:rsidR="007624D5" w:rsidRDefault="006E4971" w:rsidP="007624D5">
      <w:pPr>
        <w:bidi w:val="0"/>
        <w:spacing w:after="0" w:line="240" w:lineRule="auto"/>
        <w:ind w:left="357"/>
        <w:rPr>
          <w:rFonts w:ascii="Times New Roman" w:eastAsia="Times New Roman" w:hAnsi="Times New Roman" w:cs="Times New Roman"/>
          <w:sz w:val="18"/>
          <w:szCs w:val="18"/>
        </w:rPr>
      </w:pPr>
      <w:r w:rsidRPr="00BA6DBC">
        <w:rPr>
          <w:rFonts w:ascii="Times New Roman" w:eastAsia="Times New Roman" w:hAnsi="Times New Roman" w:cs="Times New Roman"/>
          <w:sz w:val="18"/>
          <w:szCs w:val="18"/>
        </w:rPr>
        <w:t>Pedestrianism</w:t>
      </w:r>
      <w:r w:rsidR="00BA6DBC" w:rsidRPr="00BA6DBC">
        <w:rPr>
          <w:rFonts w:ascii="Times New Roman" w:eastAsia="Times New Roman" w:hAnsi="Times New Roman" w:cs="Times New Roman"/>
          <w:sz w:val="18"/>
          <w:szCs w:val="18"/>
        </w:rPr>
        <w:t xml:space="preserve">, </w:t>
      </w:r>
      <w:r w:rsidRPr="00BA6DBC">
        <w:rPr>
          <w:rFonts w:ascii="Times New Roman" w:eastAsia="Times New Roman" w:hAnsi="Times New Roman" w:cs="Times New Roman"/>
          <w:sz w:val="18"/>
          <w:szCs w:val="18"/>
        </w:rPr>
        <w:t>Historic</w:t>
      </w:r>
      <w:r w:rsidR="00BA6DBC" w:rsidRPr="00BA6DBC">
        <w:rPr>
          <w:rFonts w:ascii="Times New Roman" w:eastAsia="Times New Roman" w:hAnsi="Times New Roman" w:cs="Times New Roman"/>
          <w:sz w:val="18"/>
          <w:szCs w:val="18"/>
        </w:rPr>
        <w:t xml:space="preserve">al urban area, </w:t>
      </w:r>
      <w:r w:rsidRPr="00BA6DBC">
        <w:rPr>
          <w:rFonts w:ascii="Times New Roman" w:eastAsia="Times New Roman" w:hAnsi="Times New Roman" w:cs="Times New Roman"/>
          <w:sz w:val="18"/>
          <w:szCs w:val="18"/>
        </w:rPr>
        <w:t>Urban</w:t>
      </w:r>
      <w:r w:rsidR="00BA6DBC" w:rsidRPr="00BA6DBC">
        <w:rPr>
          <w:rFonts w:ascii="Times New Roman" w:eastAsia="Times New Roman" w:hAnsi="Times New Roman" w:cs="Times New Roman"/>
          <w:sz w:val="18"/>
          <w:szCs w:val="18"/>
        </w:rPr>
        <w:t>life, Kermanshah.</w:t>
      </w:r>
    </w:p>
    <w:p w:rsidR="007624D5" w:rsidRPr="007624D5" w:rsidRDefault="007624D5" w:rsidP="007624D5">
      <w:pPr>
        <w:bidi w:val="0"/>
        <w:spacing w:after="0" w:line="240" w:lineRule="auto"/>
        <w:ind w:left="357"/>
        <w:rPr>
          <w:rFonts w:ascii="Times New Roman" w:eastAsia="Times New Roman" w:hAnsi="Times New Roman" w:cs="Times New Roman"/>
          <w:sz w:val="18"/>
          <w:szCs w:val="18"/>
        </w:rPr>
      </w:pPr>
    </w:p>
    <w:p w:rsidR="001063D3" w:rsidRPr="007624D5" w:rsidRDefault="001063D3" w:rsidP="007624D5">
      <w:pPr>
        <w:bidi w:val="0"/>
        <w:spacing w:after="60" w:line="240" w:lineRule="auto"/>
        <w:jc w:val="lowKashida"/>
        <w:rPr>
          <w:rFonts w:cs="B Mitra"/>
          <w:color w:val="FF0000"/>
          <w:sz w:val="24"/>
          <w:szCs w:val="24"/>
        </w:rPr>
      </w:pPr>
    </w:p>
    <w:sectPr w:rsidR="001063D3" w:rsidRPr="007624D5" w:rsidSect="008B03C3">
      <w:endnotePr>
        <w:numFmt w:val="decimal"/>
      </w:endnotePr>
      <w:pgSz w:w="11906" w:h="16838"/>
      <w:pgMar w:top="1440" w:right="1440" w:bottom="1440" w:left="144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D0B" w:rsidRDefault="00723D0B" w:rsidP="004E6C2C">
      <w:pPr>
        <w:spacing w:after="0" w:line="240" w:lineRule="auto"/>
      </w:pPr>
      <w:r>
        <w:separator/>
      </w:r>
    </w:p>
  </w:endnote>
  <w:endnote w:type="continuationSeparator" w:id="1">
    <w:p w:rsidR="00723D0B" w:rsidRDefault="00723D0B" w:rsidP="004E6C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D0B" w:rsidRDefault="00723D0B" w:rsidP="004E6C2C">
      <w:pPr>
        <w:spacing w:after="0" w:line="240" w:lineRule="auto"/>
      </w:pPr>
      <w:r>
        <w:separator/>
      </w:r>
    </w:p>
  </w:footnote>
  <w:footnote w:type="continuationSeparator" w:id="1">
    <w:p w:rsidR="00723D0B" w:rsidRDefault="00723D0B" w:rsidP="004E6C2C">
      <w:pPr>
        <w:spacing w:after="0" w:line="240" w:lineRule="auto"/>
      </w:pPr>
      <w:r>
        <w:continuationSeparator/>
      </w:r>
    </w:p>
  </w:footnote>
  <w:footnote w:id="2">
    <w:p w:rsidR="00092C5E" w:rsidRPr="00F67556" w:rsidRDefault="00092C5E" w:rsidP="004E6C2C">
      <w:pPr>
        <w:spacing w:after="120"/>
        <w:jc w:val="lowKashida"/>
        <w:rPr>
          <w:sz w:val="18"/>
          <w:szCs w:val="18"/>
          <w:rtl/>
        </w:rPr>
      </w:pPr>
      <w:r w:rsidRPr="00F67556">
        <w:rPr>
          <w:rFonts w:cs="B Lotus"/>
          <w:sz w:val="18"/>
          <w:szCs w:val="18"/>
        </w:rPr>
        <w:footnoteRef/>
      </w:r>
      <w:r w:rsidRPr="00F67556">
        <w:rPr>
          <w:rFonts w:cs="B Lotus" w:hint="cs"/>
          <w:sz w:val="18"/>
          <w:szCs w:val="18"/>
          <w:rtl/>
        </w:rPr>
        <w:t>- این مقاله برگرفته از پایان</w:t>
      </w:r>
      <w:r w:rsidRPr="00F67556">
        <w:rPr>
          <w:rFonts w:cs="B Lotus" w:hint="cs"/>
          <w:sz w:val="18"/>
          <w:szCs w:val="18"/>
          <w:rtl/>
        </w:rPr>
        <w:softHyphen/>
        <w:t>نامه کارشناسی</w:t>
      </w:r>
      <w:r>
        <w:rPr>
          <w:rFonts w:cs="B Lotus"/>
          <w:sz w:val="18"/>
          <w:szCs w:val="18"/>
          <w:rtl/>
        </w:rPr>
        <w:softHyphen/>
      </w:r>
      <w:r w:rsidRPr="00F67556">
        <w:rPr>
          <w:rFonts w:cs="B Lotus" w:hint="cs"/>
          <w:sz w:val="18"/>
          <w:szCs w:val="18"/>
          <w:rtl/>
        </w:rPr>
        <w:t>ارشد آقای معین آقایی</w:t>
      </w:r>
      <w:r w:rsidRPr="00F67556">
        <w:rPr>
          <w:rFonts w:cs="B Lotus" w:hint="cs"/>
          <w:sz w:val="18"/>
          <w:szCs w:val="18"/>
          <w:rtl/>
        </w:rPr>
        <w:softHyphen/>
        <w:t>مهر می</w:t>
      </w:r>
      <w:r w:rsidRPr="00F67556">
        <w:rPr>
          <w:rFonts w:cs="B Lotus" w:hint="cs"/>
          <w:sz w:val="18"/>
          <w:szCs w:val="18"/>
          <w:rtl/>
        </w:rPr>
        <w:softHyphen/>
        <w:t>باشد که به استاد راهنمایی آقای دکتر محمدجواد مهدوی</w:t>
      </w:r>
      <w:r w:rsidRPr="00F67556">
        <w:rPr>
          <w:rFonts w:cs="B Lotus" w:hint="cs"/>
          <w:sz w:val="18"/>
          <w:szCs w:val="18"/>
          <w:rtl/>
        </w:rPr>
        <w:softHyphen/>
        <w:t>نژاد در حال انجام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DD5486"/>
    <w:multiLevelType w:val="hybridMultilevel"/>
    <w:tmpl w:val="198A386C"/>
    <w:lvl w:ilvl="0" w:tplc="C2A24C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0E0E4C"/>
    <w:multiLevelType w:val="hybridMultilevel"/>
    <w:tmpl w:val="A49C9634"/>
    <w:lvl w:ilvl="0" w:tplc="2DD6B9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1C7AE6"/>
    <w:multiLevelType w:val="hybridMultilevel"/>
    <w:tmpl w:val="198A386C"/>
    <w:lvl w:ilvl="0" w:tplc="C2A24C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B6752E"/>
    <w:multiLevelType w:val="hybridMultilevel"/>
    <w:tmpl w:val="198A386C"/>
    <w:lvl w:ilvl="0" w:tplc="C2A24C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B07E7C"/>
    <w:multiLevelType w:val="hybridMultilevel"/>
    <w:tmpl w:val="3B2E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271C77"/>
    <w:multiLevelType w:val="hybridMultilevel"/>
    <w:tmpl w:val="62E2D0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5"/>
  </w:num>
  <w:num w:numId="4">
    <w:abstractNumId w:val="0"/>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numFmt w:val="decimal"/>
    <w:endnote w:id="0"/>
    <w:endnote w:id="1"/>
  </w:endnotePr>
  <w:compat/>
  <w:rsids>
    <w:rsidRoot w:val="008B5761"/>
    <w:rsid w:val="000042CD"/>
    <w:rsid w:val="0000683A"/>
    <w:rsid w:val="00016ECF"/>
    <w:rsid w:val="00020EC3"/>
    <w:rsid w:val="000217A7"/>
    <w:rsid w:val="00023A2F"/>
    <w:rsid w:val="00034B17"/>
    <w:rsid w:val="00051EE6"/>
    <w:rsid w:val="00092C5E"/>
    <w:rsid w:val="00093A18"/>
    <w:rsid w:val="000A2A74"/>
    <w:rsid w:val="000B00E1"/>
    <w:rsid w:val="000C6584"/>
    <w:rsid w:val="000C74EC"/>
    <w:rsid w:val="000D06A7"/>
    <w:rsid w:val="000E50C5"/>
    <w:rsid w:val="000F4DD2"/>
    <w:rsid w:val="001063D3"/>
    <w:rsid w:val="00131306"/>
    <w:rsid w:val="00131AD8"/>
    <w:rsid w:val="00160465"/>
    <w:rsid w:val="0017011F"/>
    <w:rsid w:val="00184CCC"/>
    <w:rsid w:val="001875C7"/>
    <w:rsid w:val="001A4673"/>
    <w:rsid w:val="001B6966"/>
    <w:rsid w:val="001B7850"/>
    <w:rsid w:val="001D5539"/>
    <w:rsid w:val="001E35CC"/>
    <w:rsid w:val="001E73FB"/>
    <w:rsid w:val="001F3B1A"/>
    <w:rsid w:val="001F5498"/>
    <w:rsid w:val="0020314C"/>
    <w:rsid w:val="002208BB"/>
    <w:rsid w:val="00225007"/>
    <w:rsid w:val="00227E19"/>
    <w:rsid w:val="00234EA3"/>
    <w:rsid w:val="002410DE"/>
    <w:rsid w:val="002427C1"/>
    <w:rsid w:val="00294EA5"/>
    <w:rsid w:val="002D05C7"/>
    <w:rsid w:val="002D17CA"/>
    <w:rsid w:val="002E2C10"/>
    <w:rsid w:val="002F1B89"/>
    <w:rsid w:val="00302668"/>
    <w:rsid w:val="00391EC7"/>
    <w:rsid w:val="003B564B"/>
    <w:rsid w:val="003B6BE5"/>
    <w:rsid w:val="003C2046"/>
    <w:rsid w:val="003D7885"/>
    <w:rsid w:val="003E0119"/>
    <w:rsid w:val="004160A5"/>
    <w:rsid w:val="00417AD6"/>
    <w:rsid w:val="00442B0F"/>
    <w:rsid w:val="00470986"/>
    <w:rsid w:val="00470AE9"/>
    <w:rsid w:val="00493B07"/>
    <w:rsid w:val="00496B6D"/>
    <w:rsid w:val="004B3815"/>
    <w:rsid w:val="004E6C2C"/>
    <w:rsid w:val="004F5DB8"/>
    <w:rsid w:val="00501CB4"/>
    <w:rsid w:val="00514294"/>
    <w:rsid w:val="005271D0"/>
    <w:rsid w:val="00551C6D"/>
    <w:rsid w:val="00575267"/>
    <w:rsid w:val="005E1C88"/>
    <w:rsid w:val="005F0C5D"/>
    <w:rsid w:val="006258CF"/>
    <w:rsid w:val="00650095"/>
    <w:rsid w:val="00675BCC"/>
    <w:rsid w:val="006C0F50"/>
    <w:rsid w:val="006C4CBE"/>
    <w:rsid w:val="006D1EB1"/>
    <w:rsid w:val="006E4971"/>
    <w:rsid w:val="006E5EA3"/>
    <w:rsid w:val="00700A6D"/>
    <w:rsid w:val="00723D0B"/>
    <w:rsid w:val="007446D6"/>
    <w:rsid w:val="00753C76"/>
    <w:rsid w:val="0075764D"/>
    <w:rsid w:val="007624D5"/>
    <w:rsid w:val="00762A27"/>
    <w:rsid w:val="00765B56"/>
    <w:rsid w:val="00771FAE"/>
    <w:rsid w:val="007906B5"/>
    <w:rsid w:val="007A015C"/>
    <w:rsid w:val="007A1E22"/>
    <w:rsid w:val="007A6893"/>
    <w:rsid w:val="007C76E1"/>
    <w:rsid w:val="007C7D37"/>
    <w:rsid w:val="007E1DA1"/>
    <w:rsid w:val="007E2E27"/>
    <w:rsid w:val="00841B2B"/>
    <w:rsid w:val="00864187"/>
    <w:rsid w:val="008A43A9"/>
    <w:rsid w:val="008A5854"/>
    <w:rsid w:val="008A753D"/>
    <w:rsid w:val="008B03C3"/>
    <w:rsid w:val="008B5761"/>
    <w:rsid w:val="008C21F2"/>
    <w:rsid w:val="008D2A1D"/>
    <w:rsid w:val="008D3F2B"/>
    <w:rsid w:val="008E23B4"/>
    <w:rsid w:val="00913B66"/>
    <w:rsid w:val="00936C3B"/>
    <w:rsid w:val="00954754"/>
    <w:rsid w:val="00971E2C"/>
    <w:rsid w:val="00992532"/>
    <w:rsid w:val="00992DB9"/>
    <w:rsid w:val="009A5712"/>
    <w:rsid w:val="009B535D"/>
    <w:rsid w:val="00A21313"/>
    <w:rsid w:val="00A33943"/>
    <w:rsid w:val="00A41D4E"/>
    <w:rsid w:val="00A475A1"/>
    <w:rsid w:val="00A5209C"/>
    <w:rsid w:val="00A85173"/>
    <w:rsid w:val="00A95025"/>
    <w:rsid w:val="00A9614F"/>
    <w:rsid w:val="00AB092B"/>
    <w:rsid w:val="00AB0990"/>
    <w:rsid w:val="00AB17AB"/>
    <w:rsid w:val="00AB348D"/>
    <w:rsid w:val="00AB6412"/>
    <w:rsid w:val="00AC0302"/>
    <w:rsid w:val="00AE3C74"/>
    <w:rsid w:val="00AE43F5"/>
    <w:rsid w:val="00AE5194"/>
    <w:rsid w:val="00AE7128"/>
    <w:rsid w:val="00AF56BB"/>
    <w:rsid w:val="00B054D9"/>
    <w:rsid w:val="00B50E20"/>
    <w:rsid w:val="00B6366A"/>
    <w:rsid w:val="00B657A2"/>
    <w:rsid w:val="00B827C3"/>
    <w:rsid w:val="00B86602"/>
    <w:rsid w:val="00B97D8B"/>
    <w:rsid w:val="00BA6DBC"/>
    <w:rsid w:val="00BB5CA8"/>
    <w:rsid w:val="00BD08CE"/>
    <w:rsid w:val="00BD5799"/>
    <w:rsid w:val="00BE28CC"/>
    <w:rsid w:val="00C022E2"/>
    <w:rsid w:val="00C11D11"/>
    <w:rsid w:val="00C25DB2"/>
    <w:rsid w:val="00C33985"/>
    <w:rsid w:val="00C46868"/>
    <w:rsid w:val="00C50A0F"/>
    <w:rsid w:val="00CA44C7"/>
    <w:rsid w:val="00CC2839"/>
    <w:rsid w:val="00CC7A8A"/>
    <w:rsid w:val="00CE542E"/>
    <w:rsid w:val="00D15B92"/>
    <w:rsid w:val="00D51866"/>
    <w:rsid w:val="00D61248"/>
    <w:rsid w:val="00DA08E2"/>
    <w:rsid w:val="00DB6E0C"/>
    <w:rsid w:val="00DB746C"/>
    <w:rsid w:val="00DE1A63"/>
    <w:rsid w:val="00DF1AA5"/>
    <w:rsid w:val="00DF5086"/>
    <w:rsid w:val="00E1206C"/>
    <w:rsid w:val="00E25F0C"/>
    <w:rsid w:val="00E3323A"/>
    <w:rsid w:val="00E36525"/>
    <w:rsid w:val="00E449E8"/>
    <w:rsid w:val="00E53AD1"/>
    <w:rsid w:val="00E55D1D"/>
    <w:rsid w:val="00E71716"/>
    <w:rsid w:val="00EB5653"/>
    <w:rsid w:val="00EB5D58"/>
    <w:rsid w:val="00F108DA"/>
    <w:rsid w:val="00F32BDD"/>
    <w:rsid w:val="00F3416C"/>
    <w:rsid w:val="00F51B2E"/>
    <w:rsid w:val="00F547AA"/>
    <w:rsid w:val="00F64B7C"/>
    <w:rsid w:val="00F670AE"/>
    <w:rsid w:val="00F908AA"/>
    <w:rsid w:val="00F9699C"/>
    <w:rsid w:val="00FA0F28"/>
    <w:rsid w:val="00FB4D7C"/>
    <w:rsid w:val="00FD05F6"/>
    <w:rsid w:val="00FF768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AD6"/>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6C2C"/>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FootnoteReference">
    <w:name w:val="footnote reference"/>
    <w:basedOn w:val="DefaultParagraphFont"/>
    <w:uiPriority w:val="99"/>
    <w:semiHidden/>
    <w:unhideWhenUsed/>
    <w:rsid w:val="004E6C2C"/>
    <w:rPr>
      <w:vertAlign w:val="superscript"/>
    </w:rPr>
  </w:style>
  <w:style w:type="paragraph" w:styleId="ListParagraph">
    <w:name w:val="List Paragraph"/>
    <w:basedOn w:val="Normal"/>
    <w:uiPriority w:val="34"/>
    <w:qFormat/>
    <w:rsid w:val="004E6C2C"/>
    <w:pPr>
      <w:ind w:left="720"/>
      <w:contextualSpacing/>
    </w:pPr>
  </w:style>
  <w:style w:type="paragraph" w:styleId="EndnoteText">
    <w:name w:val="endnote text"/>
    <w:basedOn w:val="Normal"/>
    <w:link w:val="EndnoteTextChar"/>
    <w:uiPriority w:val="99"/>
    <w:unhideWhenUsed/>
    <w:rsid w:val="004E6C2C"/>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4E6C2C"/>
    <w:rPr>
      <w:sz w:val="20"/>
      <w:szCs w:val="20"/>
    </w:rPr>
  </w:style>
  <w:style w:type="paragraph" w:styleId="FootnoteText">
    <w:name w:val="footnote text"/>
    <w:basedOn w:val="Normal"/>
    <w:link w:val="FootnoteTextChar"/>
    <w:semiHidden/>
    <w:rsid w:val="00AE3C74"/>
    <w:pPr>
      <w:spacing w:after="0" w:line="240" w:lineRule="auto"/>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semiHidden/>
    <w:rsid w:val="00AE3C74"/>
    <w:rPr>
      <w:rFonts w:ascii="Times New Roman" w:eastAsia="Times New Roman" w:hAnsi="Times New Roman" w:cs="Times New Roman"/>
      <w:sz w:val="20"/>
      <w:szCs w:val="20"/>
      <w:lang w:bidi="ar-SA"/>
    </w:rPr>
  </w:style>
  <w:style w:type="character" w:styleId="EndnoteReference">
    <w:name w:val="endnote reference"/>
    <w:basedOn w:val="DefaultParagraphFont"/>
    <w:uiPriority w:val="99"/>
    <w:semiHidden/>
    <w:unhideWhenUsed/>
    <w:rsid w:val="00AB6412"/>
    <w:rPr>
      <w:vertAlign w:val="superscript"/>
    </w:rPr>
  </w:style>
  <w:style w:type="paragraph" w:styleId="BalloonText">
    <w:name w:val="Balloon Text"/>
    <w:basedOn w:val="Normal"/>
    <w:link w:val="BalloonTextChar"/>
    <w:uiPriority w:val="99"/>
    <w:semiHidden/>
    <w:unhideWhenUsed/>
    <w:rsid w:val="008D2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A1D"/>
    <w:rPr>
      <w:rFonts w:ascii="Tahoma" w:eastAsia="Calibri" w:hAnsi="Tahoma" w:cs="Tahoma"/>
      <w:sz w:val="16"/>
      <w:szCs w:val="16"/>
    </w:rPr>
  </w:style>
  <w:style w:type="table" w:styleId="TableGrid">
    <w:name w:val="Table Grid"/>
    <w:basedOn w:val="TableNormal"/>
    <w:uiPriority w:val="59"/>
    <w:rsid w:val="00551C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063D3"/>
    <w:rPr>
      <w:color w:val="0000FF" w:themeColor="hyperlink"/>
      <w:u w:val="single"/>
    </w:rPr>
  </w:style>
  <w:style w:type="paragraph" w:styleId="Bibliography">
    <w:name w:val="Bibliography"/>
    <w:basedOn w:val="Normal"/>
    <w:next w:val="Normal"/>
    <w:uiPriority w:val="37"/>
    <w:unhideWhenUsed/>
    <w:rsid w:val="00AF56BB"/>
  </w:style>
  <w:style w:type="paragraph" w:styleId="Caption">
    <w:name w:val="caption"/>
    <w:basedOn w:val="Normal"/>
    <w:next w:val="Normal"/>
    <w:uiPriority w:val="35"/>
    <w:unhideWhenUsed/>
    <w:qFormat/>
    <w:rsid w:val="000A2A74"/>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AD6"/>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6C2C"/>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FootnoteReference">
    <w:name w:val="footnote reference"/>
    <w:basedOn w:val="DefaultParagraphFont"/>
    <w:uiPriority w:val="99"/>
    <w:semiHidden/>
    <w:unhideWhenUsed/>
    <w:rsid w:val="004E6C2C"/>
    <w:rPr>
      <w:vertAlign w:val="superscript"/>
    </w:rPr>
  </w:style>
  <w:style w:type="paragraph" w:styleId="ListParagraph">
    <w:name w:val="List Paragraph"/>
    <w:basedOn w:val="Normal"/>
    <w:uiPriority w:val="34"/>
    <w:qFormat/>
    <w:rsid w:val="004E6C2C"/>
    <w:pPr>
      <w:ind w:left="720"/>
      <w:contextualSpacing/>
    </w:pPr>
  </w:style>
  <w:style w:type="paragraph" w:styleId="EndnoteText">
    <w:name w:val="endnote text"/>
    <w:basedOn w:val="Normal"/>
    <w:link w:val="EndnoteTextChar"/>
    <w:uiPriority w:val="99"/>
    <w:unhideWhenUsed/>
    <w:rsid w:val="004E6C2C"/>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4E6C2C"/>
    <w:rPr>
      <w:sz w:val="20"/>
      <w:szCs w:val="20"/>
    </w:rPr>
  </w:style>
  <w:style w:type="paragraph" w:styleId="FootnoteText">
    <w:name w:val="footnote text"/>
    <w:basedOn w:val="Normal"/>
    <w:link w:val="FootnoteTextChar"/>
    <w:semiHidden/>
    <w:rsid w:val="00AE3C74"/>
    <w:pPr>
      <w:spacing w:after="0" w:line="240" w:lineRule="auto"/>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semiHidden/>
    <w:rsid w:val="00AE3C74"/>
    <w:rPr>
      <w:rFonts w:ascii="Times New Roman" w:eastAsia="Times New Roman" w:hAnsi="Times New Roman" w:cs="Times New Roman"/>
      <w:sz w:val="20"/>
      <w:szCs w:val="20"/>
      <w:lang w:bidi="ar-SA"/>
    </w:rPr>
  </w:style>
  <w:style w:type="character" w:styleId="EndnoteReference">
    <w:name w:val="endnote reference"/>
    <w:basedOn w:val="DefaultParagraphFont"/>
    <w:uiPriority w:val="99"/>
    <w:semiHidden/>
    <w:unhideWhenUsed/>
    <w:rsid w:val="00AB6412"/>
    <w:rPr>
      <w:vertAlign w:val="superscript"/>
    </w:rPr>
  </w:style>
  <w:style w:type="paragraph" w:styleId="BalloonText">
    <w:name w:val="Balloon Text"/>
    <w:basedOn w:val="Normal"/>
    <w:link w:val="BalloonTextChar"/>
    <w:uiPriority w:val="99"/>
    <w:semiHidden/>
    <w:unhideWhenUsed/>
    <w:rsid w:val="008D2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A1D"/>
    <w:rPr>
      <w:rFonts w:ascii="Tahoma" w:eastAsia="Calibri" w:hAnsi="Tahoma" w:cs="Tahoma"/>
      <w:sz w:val="16"/>
      <w:szCs w:val="16"/>
    </w:rPr>
  </w:style>
  <w:style w:type="table" w:styleId="TableGrid">
    <w:name w:val="Table Grid"/>
    <w:basedOn w:val="TableNormal"/>
    <w:uiPriority w:val="59"/>
    <w:rsid w:val="00551C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063D3"/>
    <w:rPr>
      <w:color w:val="0000FF" w:themeColor="hyperlink"/>
      <w:u w:val="single"/>
    </w:rPr>
  </w:style>
  <w:style w:type="paragraph" w:styleId="Bibliography">
    <w:name w:val="Bibliography"/>
    <w:basedOn w:val="Normal"/>
    <w:next w:val="Normal"/>
    <w:uiPriority w:val="37"/>
    <w:unhideWhenUsed/>
    <w:rsid w:val="00AF56BB"/>
  </w:style>
  <w:style w:type="paragraph" w:styleId="Caption">
    <w:name w:val="caption"/>
    <w:basedOn w:val="Normal"/>
    <w:next w:val="Normal"/>
    <w:uiPriority w:val="35"/>
    <w:unhideWhenUsed/>
    <w:qFormat/>
    <w:rsid w:val="000A2A74"/>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hdavinejad@modares.ac.i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Disa.ag@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D6B2F-5916-4786-8676-3E48ADA32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9</Pages>
  <Words>3063</Words>
  <Characters>17462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3ven_64</dc:creator>
  <cp:lastModifiedBy>ghalandar</cp:lastModifiedBy>
  <cp:revision>6</cp:revision>
  <dcterms:created xsi:type="dcterms:W3CDTF">2012-02-06T23:27:00Z</dcterms:created>
  <dcterms:modified xsi:type="dcterms:W3CDTF">2020-11-18T18:58:00Z</dcterms:modified>
</cp:coreProperties>
</file>